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159DDFA0" w:rsidR="009A5FEB" w:rsidRPr="00B15D10" w:rsidRDefault="00DC0E8F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Special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>Thursday April 20,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>
        <w:rPr>
          <w:b/>
          <w:bCs/>
          <w:sz w:val="22"/>
        </w:rPr>
        <w:t>6</w:t>
      </w:r>
      <w:r w:rsidR="00D217EB" w:rsidRPr="00B15D10">
        <w:rPr>
          <w:b/>
          <w:bCs/>
          <w:sz w:val="22"/>
        </w:rPr>
        <w:t>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39AAB127" w14:textId="68736714" w:rsidR="002A3BAC" w:rsidRDefault="004C4653" w:rsidP="00A9556E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16938AB3" w14:textId="77777777" w:rsidR="00DC0E8F" w:rsidRDefault="00DC0E8F" w:rsidP="00A9556E">
      <w:pPr>
        <w:ind w:left="792"/>
        <w:rPr>
          <w:sz w:val="22"/>
        </w:rPr>
      </w:pPr>
    </w:p>
    <w:p w14:paraId="2EC094C7" w14:textId="77777777" w:rsidR="00DC0E8F" w:rsidRPr="00A9556E" w:rsidRDefault="00DC0E8F" w:rsidP="00DC0E8F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Appeal # 23-05 of Brian McLoughlin &amp; Lindsey Russo, owners of property situate block 44, lot 25, known as 10 Park Street, Roseland NJ, requesting C Variance relief for total improved coverage of 36.38% whereby 35% is the maximum and side yard setbacks of 11.0 &amp; 11.2 where 12 feet are required on both side in conjunction with one- and two-story additions to an existing single-family house. </w:t>
      </w:r>
    </w:p>
    <w:p w14:paraId="2D1861F9" w14:textId="77777777" w:rsidR="00DC0E8F" w:rsidRDefault="00DC0E8F" w:rsidP="00DC0E8F">
      <w:pPr>
        <w:pStyle w:val="ListParagraph"/>
        <w:rPr>
          <w:sz w:val="22"/>
        </w:rPr>
      </w:pPr>
    </w:p>
    <w:p w14:paraId="322F843C" w14:textId="799E7F47" w:rsidR="00DC0E8F" w:rsidRDefault="00DC0E8F" w:rsidP="00DC0E8F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Appeal # </w:t>
      </w:r>
      <w:r w:rsidR="00DD771D">
        <w:rPr>
          <w:sz w:val="22"/>
        </w:rPr>
        <w:t xml:space="preserve">23-06 of Simon Shreeve, owner of property situate block </w:t>
      </w:r>
      <w:r w:rsidR="00DD771D" w:rsidRPr="00DD771D">
        <w:rPr>
          <w:sz w:val="22"/>
        </w:rPr>
        <w:t>14, lot 1 known as 24 Pitcairn Drive, Roseland NJ, requesting C Variance relief for side yard setback of 5 feet where 10 feet is required for an accessory patio and side yard setback of 3 feet where 5 feet is required for a shed less than 150 sq feet as per Ordinance 30-404.7(b)1.a in the R-3 Zone.</w:t>
      </w:r>
    </w:p>
    <w:p w14:paraId="284D6DEF" w14:textId="77777777" w:rsidR="00DD771D" w:rsidRPr="00DD771D" w:rsidRDefault="00DD771D" w:rsidP="00DD771D">
      <w:pPr>
        <w:pStyle w:val="ListParagraph"/>
        <w:rPr>
          <w:sz w:val="22"/>
        </w:rPr>
      </w:pPr>
    </w:p>
    <w:p w14:paraId="386C2829" w14:textId="42F5CEDB" w:rsidR="00DD771D" w:rsidRPr="00735289" w:rsidRDefault="00DD771D" w:rsidP="00DC0E8F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Appeal # 23-07 </w:t>
      </w:r>
      <w:r w:rsidRPr="00DD771D">
        <w:rPr>
          <w:sz w:val="22"/>
        </w:rPr>
        <w:t>of Nicholas &amp; Melissa Barcadepone, owners of property situate block 35, lot 20, known as 7 Condit Court , Roseland NJ, requesting C Variance relief for rear yard setback of 39.9 feet where 50 feet is required as per  Ordinance 30-404.1d) in the R-4 Zone</w:t>
      </w:r>
    </w:p>
    <w:p w14:paraId="2E466021" w14:textId="5CE2A11C" w:rsidR="00A9556E" w:rsidRDefault="00A9556E" w:rsidP="00A9556E">
      <w:pPr>
        <w:ind w:left="792"/>
        <w:rPr>
          <w:sz w:val="22"/>
        </w:rPr>
      </w:pPr>
    </w:p>
    <w:p w14:paraId="0D09EC1E" w14:textId="10716A85" w:rsidR="00506171" w:rsidRPr="00DD771D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 xml:space="preserve">Carried from the </w:t>
      </w:r>
      <w:r w:rsidR="00DD771D" w:rsidRPr="00DD771D">
        <w:rPr>
          <w:sz w:val="22"/>
        </w:rPr>
        <w:t>March 13</w:t>
      </w:r>
      <w:r w:rsidRPr="00DD771D">
        <w:rPr>
          <w:sz w:val="22"/>
        </w:rPr>
        <w:t>, 2023 Special Meeting, Appeal # 22-05 of Outfront Media, contractor for property owner of block 2, lot 5, known as 52 Eisenhower Parkway, Roseland NJ, requesting C &amp; D Variances in conjunction with Major Site Plan approval for multi media advertising sign</w:t>
      </w: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48091436" w14:textId="64B36BB9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506171">
        <w:rPr>
          <w:sz w:val="22"/>
        </w:rPr>
        <w:t>Feb 13 &amp; Feb 16, 2023</w:t>
      </w:r>
    </w:p>
    <w:p w14:paraId="52389317" w14:textId="77777777" w:rsidR="00506171" w:rsidRDefault="00506171" w:rsidP="00A9556E">
      <w:pPr>
        <w:ind w:left="792"/>
        <w:rPr>
          <w:sz w:val="22"/>
        </w:rPr>
      </w:pP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5E7808C3" w14:textId="33416C47" w:rsidR="00F60EAB" w:rsidRDefault="003F77DF" w:rsidP="00A9556E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6FE3A04E" w14:textId="77777777" w:rsidR="00506171" w:rsidRDefault="00506171" w:rsidP="00A9556E">
      <w:pPr>
        <w:ind w:left="792"/>
        <w:rPr>
          <w:sz w:val="22"/>
        </w:rPr>
      </w:pPr>
    </w:p>
    <w:p w14:paraId="2B81238E" w14:textId="3EA11ED4" w:rsidR="00A9556E" w:rsidRPr="00A9556E" w:rsidRDefault="00DC0E8F" w:rsidP="00A9556E">
      <w:pPr>
        <w:spacing w:line="240" w:lineRule="auto"/>
        <w:ind w:left="1440"/>
        <w:rPr>
          <w:sz w:val="22"/>
        </w:rPr>
      </w:pPr>
      <w:r>
        <w:rPr>
          <w:sz w:val="22"/>
        </w:rPr>
        <w:t>a</w:t>
      </w:r>
      <w:r w:rsidR="00A9556E">
        <w:rPr>
          <w:sz w:val="22"/>
        </w:rPr>
        <w:t xml:space="preserve">.) </w:t>
      </w:r>
      <w:r w:rsidR="00A9556E" w:rsidRPr="00A9556E">
        <w:rPr>
          <w:sz w:val="22"/>
        </w:rPr>
        <w:t>Appeal # 23-01 of Frank &amp; Janelle Firavanti, owners of property situate block 41, lot 11, known as 16 Lyons Avenue, Roseland NJ, requesting C Variances for side &amp; rear yard setbacks of 9.54 and 7.94 and 41.12 where 12 feet are required for each side yard and 50 feet is required for rear yard setback in the R-4 Zone</w:t>
      </w:r>
    </w:p>
    <w:p w14:paraId="60941806" w14:textId="2C6A873B" w:rsidR="00506171" w:rsidRDefault="00506171" w:rsidP="00A9556E">
      <w:pPr>
        <w:pStyle w:val="ListParagraph"/>
        <w:rPr>
          <w:sz w:val="22"/>
        </w:rPr>
      </w:pPr>
    </w:p>
    <w:p w14:paraId="0DD2AF3D" w14:textId="77777777" w:rsidR="00506171" w:rsidRPr="0044769A" w:rsidRDefault="00506171" w:rsidP="00A9556E">
      <w:pPr>
        <w:pStyle w:val="ListParagraph"/>
        <w:rPr>
          <w:sz w:val="22"/>
        </w:rPr>
      </w:pPr>
    </w:p>
    <w:p w14:paraId="69364198" w14:textId="1D328393" w:rsidR="00A9556E" w:rsidRDefault="00DC0E8F" w:rsidP="00506171">
      <w:pPr>
        <w:pStyle w:val="ListParagraph"/>
        <w:ind w:left="1530"/>
        <w:rPr>
          <w:sz w:val="22"/>
        </w:rPr>
      </w:pPr>
      <w:r>
        <w:rPr>
          <w:sz w:val="22"/>
        </w:rPr>
        <w:t>b</w:t>
      </w:r>
      <w:r w:rsidR="00A9556E">
        <w:rPr>
          <w:sz w:val="22"/>
        </w:rPr>
        <w:t xml:space="preserve">.) </w:t>
      </w:r>
      <w:r w:rsidR="00A9556E" w:rsidRPr="00A9556E">
        <w:rPr>
          <w:sz w:val="22"/>
        </w:rPr>
        <w:t>Appeal # 23-03 of Dennis Legnante &amp; Dianna Simonelli, owners of property situate block 6, lot 1.02, known as 25 Cooper Avenue, Roseland NJ, requesting C Variance relief for improved coverage of 42.2% where 35% is allowed and rear yard setback for an accessory structure of 3 feet where 10 feet is required in the R-4 Zone for a paver patio in the rear yard</w:t>
      </w:r>
    </w:p>
    <w:p w14:paraId="6A73CBFF" w14:textId="77777777" w:rsidR="00A9556E" w:rsidRDefault="00A9556E" w:rsidP="002A3BAC">
      <w:pPr>
        <w:pStyle w:val="NoSpacing"/>
        <w:ind w:left="1440" w:firstLine="0"/>
        <w:rPr>
          <w:sz w:val="22"/>
        </w:rPr>
      </w:pPr>
    </w:p>
    <w:p w14:paraId="4013DB95" w14:textId="7850C04E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lastRenderedPageBreak/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4EEAD685" w:rsidR="009A5FEB" w:rsidRPr="00B15D10" w:rsidRDefault="00DC0E8F" w:rsidP="00565F0D">
      <w:pPr>
        <w:ind w:left="1080" w:hanging="1062"/>
        <w:rPr>
          <w:sz w:val="22"/>
        </w:rPr>
      </w:pPr>
      <w:r>
        <w:rPr>
          <w:sz w:val="22"/>
        </w:rPr>
        <w:t>April 13,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3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9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7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8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0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6"/>
  </w:num>
  <w:num w:numId="4" w16cid:durableId="977297436">
    <w:abstractNumId w:val="14"/>
  </w:num>
  <w:num w:numId="5" w16cid:durableId="562377623">
    <w:abstractNumId w:val="27"/>
  </w:num>
  <w:num w:numId="6" w16cid:durableId="1667780956">
    <w:abstractNumId w:val="21"/>
  </w:num>
  <w:num w:numId="7" w16cid:durableId="485053387">
    <w:abstractNumId w:val="34"/>
  </w:num>
  <w:num w:numId="8" w16cid:durableId="992954296">
    <w:abstractNumId w:val="32"/>
  </w:num>
  <w:num w:numId="9" w16cid:durableId="750393635">
    <w:abstractNumId w:val="13"/>
  </w:num>
  <w:num w:numId="10" w16cid:durableId="971787754">
    <w:abstractNumId w:val="15"/>
  </w:num>
  <w:num w:numId="11" w16cid:durableId="529999665">
    <w:abstractNumId w:val="41"/>
  </w:num>
  <w:num w:numId="12" w16cid:durableId="1189563338">
    <w:abstractNumId w:val="10"/>
  </w:num>
  <w:num w:numId="13" w16cid:durableId="84807672">
    <w:abstractNumId w:val="8"/>
  </w:num>
  <w:num w:numId="14" w16cid:durableId="1553537211">
    <w:abstractNumId w:val="35"/>
  </w:num>
  <w:num w:numId="15" w16cid:durableId="2276211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0"/>
  </w:num>
  <w:num w:numId="17" w16cid:durableId="191771297">
    <w:abstractNumId w:val="26"/>
  </w:num>
  <w:num w:numId="18" w16cid:durableId="1189567870">
    <w:abstractNumId w:val="20"/>
  </w:num>
  <w:num w:numId="19" w16cid:durableId="1397431896">
    <w:abstractNumId w:val="39"/>
  </w:num>
  <w:num w:numId="20" w16cid:durableId="1738624205">
    <w:abstractNumId w:val="7"/>
  </w:num>
  <w:num w:numId="21" w16cid:durableId="942953316">
    <w:abstractNumId w:val="28"/>
  </w:num>
  <w:num w:numId="22" w16cid:durableId="314573689">
    <w:abstractNumId w:val="11"/>
  </w:num>
  <w:num w:numId="23" w16cid:durableId="1061102051">
    <w:abstractNumId w:val="37"/>
  </w:num>
  <w:num w:numId="24" w16cid:durableId="691689089">
    <w:abstractNumId w:val="36"/>
  </w:num>
  <w:num w:numId="25" w16cid:durableId="836771928">
    <w:abstractNumId w:val="22"/>
  </w:num>
  <w:num w:numId="26" w16cid:durableId="2081754230">
    <w:abstractNumId w:val="29"/>
  </w:num>
  <w:num w:numId="27" w16cid:durableId="51007636">
    <w:abstractNumId w:val="19"/>
  </w:num>
  <w:num w:numId="28" w16cid:durableId="815990978">
    <w:abstractNumId w:val="38"/>
  </w:num>
  <w:num w:numId="29" w16cid:durableId="1767269123">
    <w:abstractNumId w:val="4"/>
  </w:num>
  <w:num w:numId="30" w16cid:durableId="1667897225">
    <w:abstractNumId w:val="6"/>
  </w:num>
  <w:num w:numId="31" w16cid:durableId="1658459015">
    <w:abstractNumId w:val="9"/>
  </w:num>
  <w:num w:numId="32" w16cid:durableId="1595280737">
    <w:abstractNumId w:val="17"/>
  </w:num>
  <w:num w:numId="33" w16cid:durableId="1643920310">
    <w:abstractNumId w:val="24"/>
  </w:num>
  <w:num w:numId="34" w16cid:durableId="1576358783">
    <w:abstractNumId w:val="5"/>
  </w:num>
  <w:num w:numId="35" w16cid:durableId="1450472094">
    <w:abstractNumId w:val="18"/>
  </w:num>
  <w:num w:numId="36" w16cid:durableId="1510291258">
    <w:abstractNumId w:val="25"/>
  </w:num>
  <w:num w:numId="37" w16cid:durableId="586422827">
    <w:abstractNumId w:val="0"/>
  </w:num>
  <w:num w:numId="38" w16cid:durableId="44188343">
    <w:abstractNumId w:val="12"/>
  </w:num>
  <w:num w:numId="39" w16cid:durableId="1591743737">
    <w:abstractNumId w:val="33"/>
  </w:num>
  <w:num w:numId="40" w16cid:durableId="378671153">
    <w:abstractNumId w:val="30"/>
  </w:num>
  <w:num w:numId="41" w16cid:durableId="2043743020">
    <w:abstractNumId w:val="23"/>
  </w:num>
  <w:num w:numId="42" w16cid:durableId="1991056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63E98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C0E8F"/>
    <w:rsid w:val="00DD1D3D"/>
    <w:rsid w:val="00DD771D"/>
    <w:rsid w:val="00DF1764"/>
    <w:rsid w:val="00E2317C"/>
    <w:rsid w:val="00E5400A"/>
    <w:rsid w:val="00E54744"/>
    <w:rsid w:val="00E60F9E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2</cp:revision>
  <cp:lastPrinted>2023-03-07T21:50:00Z</cp:lastPrinted>
  <dcterms:created xsi:type="dcterms:W3CDTF">2023-04-14T01:38:00Z</dcterms:created>
  <dcterms:modified xsi:type="dcterms:W3CDTF">2023-04-14T01:38:00Z</dcterms:modified>
</cp:coreProperties>
</file>