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B0148" w14:textId="77777777" w:rsidR="00587708" w:rsidRPr="00432872" w:rsidRDefault="00587708" w:rsidP="00587708">
      <w:pPr>
        <w:jc w:val="center"/>
      </w:pPr>
      <w:r w:rsidRPr="00D37F9C">
        <w:t>BOROUGH OF ROSELAND</w:t>
      </w:r>
    </w:p>
    <w:p w14:paraId="30CCD876" w14:textId="77777777" w:rsidR="00587708" w:rsidRPr="00432872" w:rsidRDefault="00587708" w:rsidP="00587708">
      <w:pPr>
        <w:jc w:val="center"/>
        <w:rPr>
          <w:u w:val="single"/>
        </w:rPr>
      </w:pPr>
      <w:r w:rsidRPr="00432872">
        <w:rPr>
          <w:u w:val="single"/>
        </w:rPr>
        <w:t>COUNTY OF ESSEX, STATE OF NEW JERSEY</w:t>
      </w:r>
    </w:p>
    <w:p w14:paraId="3D98F9C7" w14:textId="77777777" w:rsidR="00587708" w:rsidRPr="00432872" w:rsidRDefault="00587708" w:rsidP="00587708"/>
    <w:p w14:paraId="30B30D64" w14:textId="7D67E026" w:rsidR="00587708" w:rsidRPr="001E67F1" w:rsidRDefault="00587708" w:rsidP="00587708">
      <w:pPr>
        <w:jc w:val="right"/>
      </w:pPr>
      <w:r w:rsidRPr="00432872">
        <w:tab/>
      </w:r>
      <w:r w:rsidRPr="00432872">
        <w:tab/>
      </w:r>
      <w:r w:rsidRPr="00432872">
        <w:tab/>
      </w:r>
      <w:r w:rsidRPr="00432872">
        <w:tab/>
      </w:r>
      <w:r w:rsidRPr="00432872">
        <w:tab/>
      </w:r>
      <w:r w:rsidR="007669C4" w:rsidRPr="001E67F1">
        <w:t>JANUARY 3</w:t>
      </w:r>
      <w:r w:rsidRPr="001E67F1">
        <w:t>, 202</w:t>
      </w:r>
      <w:r w:rsidR="007669C4" w:rsidRPr="001E67F1">
        <w:t>3</w:t>
      </w:r>
    </w:p>
    <w:p w14:paraId="45F333A0" w14:textId="06235C93" w:rsidR="00587708" w:rsidRPr="001E67F1" w:rsidRDefault="00432872" w:rsidP="00587708">
      <w:pPr>
        <w:jc w:val="right"/>
      </w:pPr>
      <w:r w:rsidRPr="001E67F1">
        <w:t xml:space="preserve">19 HARRISON AVENUE </w:t>
      </w:r>
    </w:p>
    <w:p w14:paraId="15A33664" w14:textId="14E6F289" w:rsidR="00827167" w:rsidRPr="001E67F1" w:rsidRDefault="00827167" w:rsidP="00587708">
      <w:pPr>
        <w:jc w:val="right"/>
      </w:pPr>
      <w:r w:rsidRPr="001E67F1">
        <w:t xml:space="preserve">PUBLIC MEETING ROOM </w:t>
      </w:r>
    </w:p>
    <w:p w14:paraId="7AF3204C" w14:textId="7ED38C8F" w:rsidR="00827167" w:rsidRPr="00432872" w:rsidRDefault="00827167" w:rsidP="00587708">
      <w:pPr>
        <w:jc w:val="right"/>
      </w:pPr>
      <w:r w:rsidRPr="001E67F1">
        <w:t>OPEN SESSION 6:</w:t>
      </w:r>
      <w:r w:rsidR="001E67F1" w:rsidRPr="001E67F1">
        <w:t>0</w:t>
      </w:r>
      <w:r w:rsidRPr="001E67F1">
        <w:t>0 PM</w:t>
      </w:r>
    </w:p>
    <w:p w14:paraId="539C00F8" w14:textId="77777777" w:rsidR="00432872" w:rsidRPr="00432872" w:rsidRDefault="00432872" w:rsidP="00587708">
      <w:pPr>
        <w:jc w:val="right"/>
      </w:pPr>
    </w:p>
    <w:p w14:paraId="1E104FF4" w14:textId="4C14DD0B" w:rsidR="00587708" w:rsidRPr="00432872" w:rsidRDefault="00432872" w:rsidP="00587708">
      <w:pPr>
        <w:jc w:val="center"/>
        <w:rPr>
          <w:rFonts w:eastAsia="Calibri"/>
          <w:b/>
          <w:bCs/>
          <w:u w:val="single"/>
        </w:rPr>
      </w:pPr>
      <w:r>
        <w:rPr>
          <w:rFonts w:eastAsia="Calibri"/>
          <w:b/>
          <w:bCs/>
          <w:u w:val="single"/>
        </w:rPr>
        <w:t>RE-ORGANIZATION</w:t>
      </w:r>
      <w:r w:rsidR="007669C4" w:rsidRPr="00432872">
        <w:rPr>
          <w:rFonts w:eastAsia="Calibri"/>
          <w:b/>
          <w:bCs/>
          <w:u w:val="single"/>
        </w:rPr>
        <w:t xml:space="preserve"> </w:t>
      </w:r>
      <w:r w:rsidR="00587708" w:rsidRPr="00432872">
        <w:rPr>
          <w:rFonts w:eastAsia="Calibri"/>
          <w:b/>
          <w:bCs/>
          <w:u w:val="single"/>
        </w:rPr>
        <w:t>MEETING AGENDA</w:t>
      </w:r>
    </w:p>
    <w:p w14:paraId="72D7FA69" w14:textId="77777777" w:rsidR="00587708" w:rsidRPr="00432872" w:rsidRDefault="00587708" w:rsidP="00D13566">
      <w:pPr>
        <w:pStyle w:val="Title"/>
      </w:pPr>
    </w:p>
    <w:p w14:paraId="4A1A99C4" w14:textId="56F5B010" w:rsidR="008C612A" w:rsidRPr="00432872" w:rsidRDefault="008C612A" w:rsidP="008C612A">
      <w:pPr>
        <w:ind w:firstLine="720"/>
        <w:jc w:val="both"/>
        <w:rPr>
          <w:rFonts w:eastAsia="Calibri"/>
        </w:rPr>
      </w:pPr>
      <w:r w:rsidRPr="00432872">
        <w:rPr>
          <w:rFonts w:eastAsia="Calibri"/>
          <w:b/>
        </w:rPr>
        <w:t xml:space="preserve">PLEASE TAKE NOTICE </w:t>
      </w:r>
      <w:r w:rsidRPr="00432872">
        <w:rPr>
          <w:rFonts w:eastAsia="Calibri"/>
        </w:rPr>
        <w:t xml:space="preserve">that in accordance with the provisions of the Open Public Meetings Act, Chapter 231, P.L. 1975, </w:t>
      </w:r>
      <w:r w:rsidRPr="00432872">
        <w:rPr>
          <w:rFonts w:eastAsia="Calibri"/>
          <w:u w:val="single"/>
        </w:rPr>
        <w:t xml:space="preserve">N.J.S.A. </w:t>
      </w:r>
      <w:r w:rsidRPr="00432872">
        <w:rPr>
          <w:rFonts w:eastAsia="Calibri"/>
        </w:rPr>
        <w:t>10:4-6 et seq., notice is hereby given that the Mayor and Council of the Borough of Roseland will hold their regularly scheduled meeting on Tuesday, January 3, 2023 in the public meeting room at 19 Harrison Avenue at 6:30 PM.  Council will immediately convene to Executive Session.  The public portion of the meeting will begin at 7:00 PM.  Formal action may be taken.  The meeting will also be available via Zoom Conference Call through the following links:</w:t>
      </w:r>
    </w:p>
    <w:p w14:paraId="617B68E1" w14:textId="7989CD11" w:rsidR="007669C4" w:rsidRPr="00432872" w:rsidRDefault="007669C4" w:rsidP="008C612A">
      <w:pPr>
        <w:ind w:firstLine="720"/>
        <w:jc w:val="both"/>
        <w:rPr>
          <w:rFonts w:eastAsia="Calibri"/>
        </w:rPr>
      </w:pPr>
    </w:p>
    <w:p w14:paraId="745207D9" w14:textId="77777777" w:rsidR="00587708" w:rsidRPr="00432872" w:rsidRDefault="00587708" w:rsidP="00587708">
      <w:pPr>
        <w:rPr>
          <w:caps/>
        </w:rPr>
      </w:pPr>
      <w:bookmarkStart w:id="0" w:name="_Hlk93050598"/>
      <w:r w:rsidRPr="00432872">
        <w:rPr>
          <w:caps/>
        </w:rPr>
        <w:t>To join the Roseland Council Meeting via computer, log in to:</w:t>
      </w:r>
    </w:p>
    <w:p w14:paraId="0A03F836" w14:textId="77777777" w:rsidR="00587708" w:rsidRPr="00432872" w:rsidRDefault="008422E2" w:rsidP="00587708">
      <w:pPr>
        <w:ind w:firstLine="720"/>
        <w:rPr>
          <w:caps/>
        </w:rPr>
      </w:pPr>
      <w:hyperlink r:id="rId7" w:history="1">
        <w:r w:rsidR="00587708" w:rsidRPr="00432872">
          <w:rPr>
            <w:rFonts w:eastAsia="Calibri"/>
            <w:color w:val="0000FF"/>
            <w:u w:val="single"/>
          </w:rPr>
          <w:t>https://us06web.zoom.us/j/88059666053</w:t>
        </w:r>
      </w:hyperlink>
    </w:p>
    <w:p w14:paraId="5555E424" w14:textId="77777777" w:rsidR="00587708" w:rsidRPr="00432872" w:rsidRDefault="00587708" w:rsidP="00587708">
      <w:pPr>
        <w:rPr>
          <w:caps/>
        </w:rPr>
      </w:pPr>
    </w:p>
    <w:p w14:paraId="5B1E1F94" w14:textId="77777777" w:rsidR="00587708" w:rsidRPr="00432872" w:rsidRDefault="00587708" w:rsidP="00587708">
      <w:pPr>
        <w:rPr>
          <w:caps/>
        </w:rPr>
      </w:pPr>
      <w:r w:rsidRPr="00432872">
        <w:rPr>
          <w:caps/>
        </w:rPr>
        <w:t xml:space="preserve">To join the Roseland Council meeting via telephone dial: </w:t>
      </w:r>
    </w:p>
    <w:p w14:paraId="2DAE5D30" w14:textId="77777777" w:rsidR="00587708" w:rsidRPr="00432872" w:rsidRDefault="00587708" w:rsidP="00587708">
      <w:pPr>
        <w:rPr>
          <w:caps/>
        </w:rPr>
      </w:pPr>
    </w:p>
    <w:p w14:paraId="1539CDE9" w14:textId="77777777" w:rsidR="00587708" w:rsidRPr="00432872" w:rsidRDefault="00587708" w:rsidP="00587708">
      <w:pPr>
        <w:spacing w:line="259" w:lineRule="auto"/>
        <w:jc w:val="both"/>
        <w:rPr>
          <w:rFonts w:eastAsia="Calibri"/>
        </w:rPr>
      </w:pPr>
      <w:r w:rsidRPr="00432872">
        <w:rPr>
          <w:rFonts w:eastAsia="Calibri"/>
        </w:rPr>
        <w:t>DIAL BY YOUR LOCATION:</w:t>
      </w:r>
    </w:p>
    <w:p w14:paraId="659D2475" w14:textId="77777777" w:rsidR="00587708" w:rsidRPr="00432872" w:rsidRDefault="00587708" w:rsidP="00587708">
      <w:pPr>
        <w:spacing w:line="259" w:lineRule="auto"/>
        <w:jc w:val="both"/>
        <w:rPr>
          <w:rFonts w:eastAsia="Calibri"/>
        </w:rPr>
      </w:pPr>
      <w:r w:rsidRPr="00432872">
        <w:rPr>
          <w:rFonts w:eastAsia="Calibri"/>
        </w:rPr>
        <w:t xml:space="preserve">       </w:t>
      </w:r>
      <w:r w:rsidRPr="00432872">
        <w:rPr>
          <w:rFonts w:eastAsia="Calibri"/>
        </w:rPr>
        <w:tab/>
        <w:t>+1-646-558-8656 US (NEW YORK)</w:t>
      </w:r>
    </w:p>
    <w:p w14:paraId="588C7AEA" w14:textId="77777777" w:rsidR="00587708" w:rsidRPr="00432872" w:rsidRDefault="00587708" w:rsidP="00587708">
      <w:pPr>
        <w:spacing w:line="259" w:lineRule="auto"/>
        <w:jc w:val="both"/>
        <w:rPr>
          <w:rFonts w:eastAsia="Calibri"/>
        </w:rPr>
      </w:pPr>
      <w:r w:rsidRPr="00432872">
        <w:rPr>
          <w:rFonts w:eastAsia="Calibri"/>
        </w:rPr>
        <w:t xml:space="preserve">       </w:t>
      </w:r>
      <w:r w:rsidRPr="00432872">
        <w:rPr>
          <w:rFonts w:eastAsia="Calibri"/>
        </w:rPr>
        <w:tab/>
        <w:t>+1-312-626-6799 US (CHICAGO)</w:t>
      </w:r>
    </w:p>
    <w:p w14:paraId="205437C1" w14:textId="77777777" w:rsidR="00587708" w:rsidRPr="00432872" w:rsidRDefault="00587708" w:rsidP="00587708">
      <w:pPr>
        <w:spacing w:line="259" w:lineRule="auto"/>
        <w:jc w:val="both"/>
        <w:rPr>
          <w:rFonts w:eastAsia="Calibri"/>
        </w:rPr>
      </w:pPr>
    </w:p>
    <w:p w14:paraId="59EBAB4C" w14:textId="77777777" w:rsidR="00587708" w:rsidRPr="00432872" w:rsidRDefault="00587708" w:rsidP="00587708">
      <w:pPr>
        <w:spacing w:line="259" w:lineRule="auto"/>
        <w:jc w:val="both"/>
        <w:rPr>
          <w:rFonts w:eastAsia="Calibri"/>
        </w:rPr>
      </w:pPr>
      <w:r w:rsidRPr="00432872">
        <w:rPr>
          <w:caps/>
        </w:rPr>
        <w:t xml:space="preserve">Webinar ID: </w:t>
      </w:r>
      <w:r w:rsidRPr="00432872">
        <w:rPr>
          <w:rFonts w:eastAsia="Calibri"/>
        </w:rPr>
        <w:t>880 5966 6053</w:t>
      </w:r>
    </w:p>
    <w:bookmarkEnd w:id="0"/>
    <w:p w14:paraId="411767B0" w14:textId="77777777" w:rsidR="00587708" w:rsidRPr="00432872" w:rsidRDefault="00587708" w:rsidP="00587708">
      <w:pPr>
        <w:jc w:val="both"/>
        <w:rPr>
          <w:b/>
          <w:bCs/>
        </w:rPr>
      </w:pPr>
    </w:p>
    <w:p w14:paraId="39F1A60D" w14:textId="77777777" w:rsidR="00587708" w:rsidRPr="00432872" w:rsidRDefault="00587708" w:rsidP="00587708">
      <w:pPr>
        <w:jc w:val="both"/>
      </w:pPr>
      <w:r w:rsidRPr="00432872">
        <w:rPr>
          <w:b/>
          <w:bCs/>
        </w:rPr>
        <w:t>Procedures for making public comments during the meeting:</w:t>
      </w:r>
      <w:r w:rsidRPr="00432872">
        <w:t xml:space="preserve"> There will be two public comment periods during the meeting.  The public comment period at the beginning of the agenda will be limited to matters listed on the agenda for discussion or action.  The public comment period at the end of the agenda is for any matters wishing to be brought to Council’s attention.  The mayor will announce the beginning of each public comment period and will mute all attendees.  If you attend the meeting via computer and wish to make a comment, click on the “raise your hand” icon and you will be placed in a que and unmuted by the mayor when it is your turn to speak.  If you attend the meeting via telephone, you will receive instructions at the beginning of the call to press *9 when the mayor announces each public session.  All attendees will again be muted and your call will also be placed in the que in order of selection.</w:t>
      </w:r>
    </w:p>
    <w:p w14:paraId="067C15C5" w14:textId="77777777" w:rsidR="00587708" w:rsidRPr="00432872" w:rsidRDefault="00587708" w:rsidP="00587708">
      <w:pPr>
        <w:jc w:val="both"/>
        <w:rPr>
          <w:b/>
          <w:bCs/>
        </w:rPr>
      </w:pPr>
    </w:p>
    <w:p w14:paraId="615BE042" w14:textId="77777777" w:rsidR="00587708" w:rsidRPr="00432872" w:rsidRDefault="00587708" w:rsidP="00587708">
      <w:pPr>
        <w:jc w:val="both"/>
      </w:pPr>
      <w:r w:rsidRPr="00432872">
        <w:rPr>
          <w:b/>
          <w:bCs/>
        </w:rPr>
        <w:t xml:space="preserve">Procedures for making public comments in advance of the meeting: </w:t>
      </w:r>
      <w:r w:rsidRPr="00432872">
        <w:t xml:space="preserve">You may submit comments or questions via email to </w:t>
      </w:r>
      <w:hyperlink r:id="rId8" w:history="1">
        <w:r w:rsidRPr="00432872">
          <w:rPr>
            <w:color w:val="0563C1"/>
            <w:u w:val="single"/>
          </w:rPr>
          <w:t>jwatkins@roselandnj.org</w:t>
        </w:r>
      </w:hyperlink>
      <w:r w:rsidRPr="00432872">
        <w:t xml:space="preserve"> or in written letter form by 12:00 noon the day prior to the meeting to Jock H. Watkins, Borough Clerk, 140 Eagle Rock Avenue, Roseland, NJ  07068.  Comments or questions submitted in this form will be read aloud during the appropriate public comment period.</w:t>
      </w:r>
    </w:p>
    <w:p w14:paraId="1CB73EF0" w14:textId="77777777" w:rsidR="00587708" w:rsidRPr="00432872" w:rsidRDefault="00587708" w:rsidP="00587708">
      <w:pPr>
        <w:jc w:val="both"/>
        <w:rPr>
          <w:b/>
          <w:bCs/>
        </w:rPr>
      </w:pPr>
    </w:p>
    <w:p w14:paraId="3CF63370" w14:textId="77777777" w:rsidR="00587708" w:rsidRPr="00432872" w:rsidRDefault="00587708" w:rsidP="00587708">
      <w:pPr>
        <w:jc w:val="both"/>
      </w:pPr>
      <w:r w:rsidRPr="00432872">
        <w:rPr>
          <w:b/>
          <w:bCs/>
        </w:rPr>
        <w:lastRenderedPageBreak/>
        <w:t xml:space="preserve">Relevant documents: </w:t>
      </w:r>
      <w:r w:rsidRPr="00432872">
        <w:t xml:space="preserve">The meeting agenda and any relevant documents will be posted on the Borough’s website in advance of the meeting at: </w:t>
      </w:r>
      <w:hyperlink r:id="rId9" w:history="1">
        <w:r w:rsidRPr="00432872">
          <w:rPr>
            <w:color w:val="0563C1"/>
            <w:u w:val="single"/>
          </w:rPr>
          <w:t>www.roselandnj.org</w:t>
        </w:r>
      </w:hyperlink>
      <w:r w:rsidRPr="00432872">
        <w:t>, in the “News and Announcements” section with the posting of the Council Meeting announcement.</w:t>
      </w:r>
    </w:p>
    <w:p w14:paraId="4C2016A5" w14:textId="77777777" w:rsidR="00587708" w:rsidRPr="00432872" w:rsidRDefault="00587708" w:rsidP="00587708">
      <w:pPr>
        <w:jc w:val="both"/>
      </w:pPr>
    </w:p>
    <w:p w14:paraId="0611924F" w14:textId="77777777" w:rsidR="00587708" w:rsidRPr="00432872" w:rsidRDefault="00587708" w:rsidP="00587708">
      <w:pPr>
        <w:jc w:val="both"/>
      </w:pPr>
      <w:r w:rsidRPr="00432872">
        <w:rPr>
          <w:kern w:val="28"/>
        </w:rPr>
        <w:t xml:space="preserve">If Executive Session is required, it will immediately follow the conclusion of the public portion of the meeting.  </w:t>
      </w:r>
      <w:r w:rsidRPr="00432872">
        <w:t xml:space="preserve">Copies of this notice will be posted, mailed and filed in accordance with the provisions of the Open Public Meetings Act. Formal action may be taken at this meeting. </w:t>
      </w:r>
    </w:p>
    <w:p w14:paraId="7523C7DB" w14:textId="77777777" w:rsidR="00036D1D" w:rsidRPr="00432872" w:rsidRDefault="00036D1D" w:rsidP="00587708">
      <w:pPr>
        <w:jc w:val="both"/>
      </w:pPr>
    </w:p>
    <w:p w14:paraId="1D2B2592" w14:textId="209E05DD" w:rsidR="00432872" w:rsidRPr="00432872" w:rsidRDefault="00432872" w:rsidP="00432872">
      <w:pPr>
        <w:jc w:val="both"/>
        <w:rPr>
          <w:u w:val="single"/>
        </w:rPr>
      </w:pPr>
      <w:r w:rsidRPr="00432872">
        <w:rPr>
          <w:u w:val="single"/>
        </w:rPr>
        <w:t>202</w:t>
      </w:r>
      <w:r>
        <w:rPr>
          <w:u w:val="single"/>
        </w:rPr>
        <w:t>2</w:t>
      </w:r>
      <w:r w:rsidRPr="00432872">
        <w:rPr>
          <w:u w:val="single"/>
        </w:rPr>
        <w:t xml:space="preserve"> BOROUGH COUNCIL CALL TO ORDER &amp; SUNSHINE STATEMENT</w:t>
      </w:r>
    </w:p>
    <w:p w14:paraId="1B4D2463" w14:textId="77777777" w:rsidR="00432872" w:rsidRPr="00432872" w:rsidRDefault="00432872" w:rsidP="00432872">
      <w:pPr>
        <w:jc w:val="both"/>
        <w:rPr>
          <w:u w:val="single"/>
        </w:rPr>
      </w:pPr>
    </w:p>
    <w:p w14:paraId="7979B557" w14:textId="77777777" w:rsidR="00432872" w:rsidRPr="00432872" w:rsidRDefault="00432872" w:rsidP="00432872">
      <w:pPr>
        <w:numPr>
          <w:ilvl w:val="0"/>
          <w:numId w:val="17"/>
        </w:numPr>
        <w:jc w:val="both"/>
        <w:rPr>
          <w:u w:val="single"/>
        </w:rPr>
      </w:pPr>
      <w:r w:rsidRPr="00432872">
        <w:rPr>
          <w:u w:val="single"/>
        </w:rPr>
        <w:t>ROLL CALL</w:t>
      </w:r>
    </w:p>
    <w:p w14:paraId="4D2EC078" w14:textId="77777777" w:rsidR="00432872" w:rsidRPr="00432872" w:rsidRDefault="00432872" w:rsidP="00432872">
      <w:pPr>
        <w:pStyle w:val="ListParagraph"/>
        <w:jc w:val="both"/>
        <w:rPr>
          <w:u w:val="single"/>
        </w:rPr>
      </w:pPr>
    </w:p>
    <w:p w14:paraId="159A8ACC" w14:textId="77777777" w:rsidR="00432872" w:rsidRPr="00432872" w:rsidRDefault="00432872" w:rsidP="00432872">
      <w:pPr>
        <w:ind w:firstLine="720"/>
        <w:rPr>
          <w:lang w:val="es-ES"/>
        </w:rPr>
      </w:pPr>
      <w:r w:rsidRPr="00432872">
        <w:rPr>
          <w:lang w:val="es-ES"/>
        </w:rPr>
        <w:t>____Spango ____Bardi ____Fishman ____Freda ____Perrotti ____Tolli ____ Trillo</w:t>
      </w:r>
    </w:p>
    <w:p w14:paraId="64CB675C" w14:textId="77777777" w:rsidR="00432872" w:rsidRPr="00432872" w:rsidRDefault="00432872" w:rsidP="00432872">
      <w:pPr>
        <w:rPr>
          <w:lang w:val="es-ES"/>
        </w:rPr>
      </w:pPr>
    </w:p>
    <w:p w14:paraId="6A49178D" w14:textId="77777777" w:rsidR="00432872" w:rsidRPr="00432872" w:rsidRDefault="00432872" w:rsidP="00432872">
      <w:pPr>
        <w:numPr>
          <w:ilvl w:val="0"/>
          <w:numId w:val="17"/>
        </w:numPr>
        <w:jc w:val="both"/>
        <w:rPr>
          <w:u w:val="single"/>
        </w:rPr>
      </w:pPr>
      <w:r w:rsidRPr="00432872">
        <w:rPr>
          <w:u w:val="single"/>
        </w:rPr>
        <w:t>SALUTE TO THE FLAG</w:t>
      </w:r>
    </w:p>
    <w:p w14:paraId="111961FA" w14:textId="77777777" w:rsidR="00432872" w:rsidRPr="00432872" w:rsidRDefault="00432872" w:rsidP="00432872">
      <w:pPr>
        <w:jc w:val="both"/>
        <w:rPr>
          <w:u w:val="single"/>
        </w:rPr>
      </w:pPr>
    </w:p>
    <w:p w14:paraId="15D080ED" w14:textId="77777777" w:rsidR="00432872" w:rsidRPr="00432872" w:rsidRDefault="00432872" w:rsidP="00432872">
      <w:pPr>
        <w:pStyle w:val="ListParagraph"/>
        <w:numPr>
          <w:ilvl w:val="0"/>
          <w:numId w:val="17"/>
        </w:numPr>
        <w:jc w:val="both"/>
        <w:rPr>
          <w:u w:val="single"/>
        </w:rPr>
      </w:pPr>
      <w:r w:rsidRPr="00432872">
        <w:rPr>
          <w:u w:val="single"/>
        </w:rPr>
        <w:t xml:space="preserve">PUBLIC COMMENT </w:t>
      </w:r>
    </w:p>
    <w:p w14:paraId="7AEEB40C" w14:textId="77777777" w:rsidR="00432872" w:rsidRPr="00432872" w:rsidRDefault="00432872" w:rsidP="00432872">
      <w:pPr>
        <w:pStyle w:val="List"/>
        <w:ind w:left="0" w:firstLine="0"/>
        <w:jc w:val="both"/>
        <w:rPr>
          <w:szCs w:val="24"/>
          <w:u w:val="single"/>
        </w:rPr>
      </w:pPr>
    </w:p>
    <w:p w14:paraId="327E3A27" w14:textId="45D92FCA" w:rsidR="00432872" w:rsidRPr="00432872" w:rsidRDefault="00432872" w:rsidP="00432872">
      <w:pPr>
        <w:pStyle w:val="List"/>
        <w:numPr>
          <w:ilvl w:val="0"/>
          <w:numId w:val="17"/>
        </w:numPr>
        <w:ind w:left="0" w:firstLine="0"/>
        <w:jc w:val="both"/>
        <w:rPr>
          <w:szCs w:val="24"/>
          <w:u w:val="single"/>
        </w:rPr>
      </w:pPr>
      <w:r w:rsidRPr="00432872">
        <w:rPr>
          <w:szCs w:val="24"/>
          <w:u w:val="single"/>
        </w:rPr>
        <w:t>ADJOURNMENT OF 202</w:t>
      </w:r>
      <w:r>
        <w:rPr>
          <w:szCs w:val="24"/>
          <w:u w:val="single"/>
        </w:rPr>
        <w:t>2</w:t>
      </w:r>
      <w:r w:rsidRPr="00432872">
        <w:rPr>
          <w:szCs w:val="24"/>
          <w:u w:val="single"/>
        </w:rPr>
        <w:t xml:space="preserve"> COUNCIL</w:t>
      </w:r>
    </w:p>
    <w:p w14:paraId="5B078D82" w14:textId="77777777" w:rsidR="00432872" w:rsidRPr="00432872" w:rsidRDefault="00432872" w:rsidP="00432872">
      <w:pPr>
        <w:jc w:val="both"/>
        <w:rPr>
          <w:u w:val="single"/>
        </w:rPr>
      </w:pPr>
    </w:p>
    <w:p w14:paraId="4BCC9D0D" w14:textId="6E066D97" w:rsidR="00432872" w:rsidRPr="00432872" w:rsidRDefault="00432872" w:rsidP="00432872">
      <w:pPr>
        <w:jc w:val="both"/>
        <w:rPr>
          <w:u w:val="single"/>
        </w:rPr>
      </w:pPr>
      <w:r w:rsidRPr="00432872">
        <w:rPr>
          <w:u w:val="single"/>
        </w:rPr>
        <w:t>202</w:t>
      </w:r>
      <w:r>
        <w:rPr>
          <w:u w:val="single"/>
        </w:rPr>
        <w:t>3</w:t>
      </w:r>
      <w:r w:rsidRPr="00432872">
        <w:rPr>
          <w:u w:val="single"/>
        </w:rPr>
        <w:t xml:space="preserve"> BOROUGH COUNCIL CALL TO ORDER &amp; SUNSHINE STATEMENT</w:t>
      </w:r>
    </w:p>
    <w:p w14:paraId="03B1D9FD" w14:textId="77777777" w:rsidR="00432872" w:rsidRPr="00432872" w:rsidRDefault="00432872" w:rsidP="00432872"/>
    <w:p w14:paraId="59045F5A" w14:textId="77777777" w:rsidR="00432872" w:rsidRPr="00432872" w:rsidRDefault="00432872" w:rsidP="00432872">
      <w:pPr>
        <w:numPr>
          <w:ilvl w:val="0"/>
          <w:numId w:val="20"/>
        </w:numPr>
        <w:ind w:left="720"/>
        <w:jc w:val="both"/>
        <w:rPr>
          <w:u w:val="single"/>
        </w:rPr>
      </w:pPr>
      <w:r w:rsidRPr="00432872">
        <w:rPr>
          <w:u w:val="single"/>
        </w:rPr>
        <w:t>ROLL CALL</w:t>
      </w:r>
    </w:p>
    <w:p w14:paraId="17CAF27D" w14:textId="77777777" w:rsidR="00432872" w:rsidRPr="00432872" w:rsidRDefault="00432872" w:rsidP="00432872">
      <w:pPr>
        <w:pStyle w:val="ListParagraph"/>
        <w:jc w:val="both"/>
        <w:rPr>
          <w:u w:val="single"/>
        </w:rPr>
      </w:pPr>
    </w:p>
    <w:p w14:paraId="5FC56360" w14:textId="77777777" w:rsidR="00432872" w:rsidRPr="00432872" w:rsidRDefault="00432872" w:rsidP="00432872">
      <w:pPr>
        <w:ind w:firstLine="720"/>
        <w:rPr>
          <w:lang w:val="es-ES"/>
        </w:rPr>
      </w:pPr>
      <w:r w:rsidRPr="00432872">
        <w:rPr>
          <w:lang w:val="es-ES"/>
        </w:rPr>
        <w:t>____Spango ____Bardi ____Fishman ____Freda ____Perrotti ____Tolli ____ Trillo</w:t>
      </w:r>
    </w:p>
    <w:p w14:paraId="32823C08" w14:textId="77777777" w:rsidR="00432872" w:rsidRPr="00432872" w:rsidRDefault="00432872" w:rsidP="00432872">
      <w:pPr>
        <w:ind w:firstLine="720"/>
        <w:jc w:val="both"/>
        <w:rPr>
          <w:u w:val="single"/>
          <w:lang w:val="es-ES"/>
        </w:rPr>
      </w:pPr>
    </w:p>
    <w:p w14:paraId="4945D6CC" w14:textId="77777777" w:rsidR="00432872" w:rsidRPr="00432872" w:rsidRDefault="00432872" w:rsidP="00432872">
      <w:pPr>
        <w:pStyle w:val="List"/>
        <w:numPr>
          <w:ilvl w:val="0"/>
          <w:numId w:val="20"/>
        </w:numPr>
        <w:ind w:left="0" w:firstLine="0"/>
        <w:jc w:val="both"/>
        <w:rPr>
          <w:szCs w:val="24"/>
          <w:u w:val="single"/>
        </w:rPr>
      </w:pPr>
      <w:r w:rsidRPr="00432872">
        <w:rPr>
          <w:szCs w:val="24"/>
          <w:u w:val="single"/>
        </w:rPr>
        <w:t>ELECTION OF COUNCIL PRESIDENT</w:t>
      </w:r>
    </w:p>
    <w:p w14:paraId="174E2C6D" w14:textId="77777777" w:rsidR="00432872" w:rsidRPr="00432872" w:rsidRDefault="00432872" w:rsidP="00432872">
      <w:pPr>
        <w:pStyle w:val="List"/>
        <w:ind w:left="0" w:firstLine="0"/>
        <w:jc w:val="both"/>
        <w:rPr>
          <w:szCs w:val="24"/>
          <w:u w:val="single"/>
        </w:rPr>
      </w:pPr>
    </w:p>
    <w:p w14:paraId="2D0AFCAF" w14:textId="77777777" w:rsidR="00432872" w:rsidRPr="00432872" w:rsidRDefault="00432872" w:rsidP="00432872">
      <w:pPr>
        <w:pStyle w:val="List"/>
        <w:numPr>
          <w:ilvl w:val="0"/>
          <w:numId w:val="20"/>
        </w:numPr>
        <w:ind w:left="0" w:firstLine="0"/>
        <w:jc w:val="both"/>
        <w:rPr>
          <w:szCs w:val="24"/>
          <w:u w:val="single"/>
        </w:rPr>
      </w:pPr>
      <w:bookmarkStart w:id="1" w:name="_Hlk55913256"/>
      <w:r w:rsidRPr="00432872">
        <w:rPr>
          <w:szCs w:val="24"/>
          <w:u w:val="single"/>
        </w:rPr>
        <w:t>APPOINTMENT OF BOROUGH ATTORNEY</w:t>
      </w:r>
    </w:p>
    <w:p w14:paraId="198C8A10" w14:textId="77777777" w:rsidR="00432872" w:rsidRPr="00432872" w:rsidRDefault="00432872" w:rsidP="00432872">
      <w:pPr>
        <w:pStyle w:val="ListParagraph"/>
        <w:rPr>
          <w:u w:val="single"/>
        </w:rPr>
      </w:pPr>
    </w:p>
    <w:p w14:paraId="3F993C0A" w14:textId="5C265970" w:rsidR="00432872" w:rsidRPr="00432872" w:rsidRDefault="00432872" w:rsidP="00432872">
      <w:pPr>
        <w:pStyle w:val="ListParagraph"/>
        <w:jc w:val="both"/>
      </w:pPr>
      <w:r w:rsidRPr="00432872">
        <w:t>Resolution No. 1-202</w:t>
      </w:r>
      <w:r>
        <w:t>3</w:t>
      </w:r>
      <w:r w:rsidRPr="00432872">
        <w:t xml:space="preserve"> Appointment of the firm Inglesino, Webster, Wyciskala &amp; Taylor, LLC as Borough Attorney</w:t>
      </w:r>
    </w:p>
    <w:p w14:paraId="74A11642" w14:textId="77777777" w:rsidR="00432872" w:rsidRPr="00432872" w:rsidRDefault="00432872" w:rsidP="00432872">
      <w:pPr>
        <w:pStyle w:val="ListParagraph"/>
        <w:jc w:val="both"/>
      </w:pPr>
    </w:p>
    <w:bookmarkEnd w:id="1"/>
    <w:p w14:paraId="62DFDEE1" w14:textId="77777777" w:rsidR="00432872" w:rsidRPr="00432872" w:rsidRDefault="00432872" w:rsidP="00432872">
      <w:pPr>
        <w:pStyle w:val="List"/>
        <w:numPr>
          <w:ilvl w:val="0"/>
          <w:numId w:val="20"/>
        </w:numPr>
        <w:ind w:left="0" w:firstLine="0"/>
        <w:jc w:val="both"/>
        <w:rPr>
          <w:szCs w:val="24"/>
          <w:u w:val="single"/>
        </w:rPr>
      </w:pPr>
      <w:r w:rsidRPr="00432872">
        <w:rPr>
          <w:szCs w:val="24"/>
          <w:u w:val="single"/>
        </w:rPr>
        <w:t>COUNCIL COMMITTEES AND LIAISON ASSIGNMENTS</w:t>
      </w:r>
    </w:p>
    <w:p w14:paraId="41765626" w14:textId="77777777" w:rsidR="00432872" w:rsidRPr="00432872" w:rsidRDefault="00432872" w:rsidP="00432872">
      <w:pPr>
        <w:pStyle w:val="List"/>
        <w:jc w:val="both"/>
        <w:rPr>
          <w:szCs w:val="24"/>
          <w:u w:val="single"/>
        </w:rPr>
      </w:pPr>
    </w:p>
    <w:p w14:paraId="73D3C5AB" w14:textId="1EB2B5F3" w:rsidR="00432872" w:rsidRPr="00432872" w:rsidRDefault="00432872" w:rsidP="00432872">
      <w:pPr>
        <w:pStyle w:val="List"/>
        <w:ind w:left="1080"/>
        <w:jc w:val="both"/>
        <w:rPr>
          <w:szCs w:val="24"/>
          <w:u w:val="single"/>
        </w:rPr>
      </w:pPr>
      <w:r w:rsidRPr="00432872">
        <w:rPr>
          <w:szCs w:val="24"/>
          <w:u w:val="single"/>
        </w:rPr>
        <w:t>STANDING COMMITTEES OF THE COUNCIL - 202</w:t>
      </w:r>
      <w:r>
        <w:rPr>
          <w:szCs w:val="24"/>
          <w:u w:val="single"/>
        </w:rPr>
        <w:t>3</w:t>
      </w:r>
    </w:p>
    <w:p w14:paraId="1E533778" w14:textId="77777777" w:rsidR="00432872" w:rsidRPr="00432872" w:rsidRDefault="00432872" w:rsidP="00432872">
      <w:pPr>
        <w:jc w:val="both"/>
      </w:pPr>
    </w:p>
    <w:tbl>
      <w:tblPr>
        <w:tblW w:w="9023" w:type="dxa"/>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0"/>
        <w:gridCol w:w="1380"/>
        <w:gridCol w:w="1890"/>
        <w:gridCol w:w="1643"/>
      </w:tblGrid>
      <w:tr w:rsidR="00432872" w:rsidRPr="00432872" w14:paraId="5965D8B1" w14:textId="77777777" w:rsidTr="00E0718E">
        <w:tc>
          <w:tcPr>
            <w:tcW w:w="4110" w:type="dxa"/>
            <w:shd w:val="clear" w:color="auto" w:fill="auto"/>
          </w:tcPr>
          <w:p w14:paraId="7983C44B" w14:textId="77777777" w:rsidR="00432872" w:rsidRPr="00432872" w:rsidRDefault="00432872" w:rsidP="00E0718E">
            <w:pPr>
              <w:jc w:val="both"/>
              <w:rPr>
                <w:u w:val="single"/>
              </w:rPr>
            </w:pPr>
          </w:p>
        </w:tc>
        <w:tc>
          <w:tcPr>
            <w:tcW w:w="1380" w:type="dxa"/>
            <w:shd w:val="clear" w:color="auto" w:fill="auto"/>
          </w:tcPr>
          <w:p w14:paraId="4F0E58F2" w14:textId="77777777" w:rsidR="00432872" w:rsidRPr="00E11CEC" w:rsidRDefault="00432872" w:rsidP="00E0718E">
            <w:pPr>
              <w:jc w:val="center"/>
              <w:rPr>
                <w:u w:val="single"/>
              </w:rPr>
            </w:pPr>
            <w:r w:rsidRPr="00E11CEC">
              <w:rPr>
                <w:u w:val="single"/>
              </w:rPr>
              <w:t>Chairman</w:t>
            </w:r>
          </w:p>
        </w:tc>
        <w:tc>
          <w:tcPr>
            <w:tcW w:w="1890" w:type="dxa"/>
            <w:shd w:val="clear" w:color="auto" w:fill="auto"/>
          </w:tcPr>
          <w:p w14:paraId="747724BC" w14:textId="77777777" w:rsidR="00432872" w:rsidRPr="00E11CEC" w:rsidRDefault="00432872" w:rsidP="00E0718E">
            <w:pPr>
              <w:jc w:val="center"/>
              <w:rPr>
                <w:u w:val="single"/>
              </w:rPr>
            </w:pPr>
            <w:r w:rsidRPr="00E11CEC">
              <w:rPr>
                <w:u w:val="single"/>
              </w:rPr>
              <w:t>Vice-Chairman</w:t>
            </w:r>
          </w:p>
        </w:tc>
        <w:tc>
          <w:tcPr>
            <w:tcW w:w="1643" w:type="dxa"/>
            <w:shd w:val="clear" w:color="auto" w:fill="auto"/>
          </w:tcPr>
          <w:p w14:paraId="19C944EC" w14:textId="77777777" w:rsidR="00432872" w:rsidRPr="00E11CEC" w:rsidRDefault="00432872" w:rsidP="00E0718E">
            <w:pPr>
              <w:jc w:val="center"/>
              <w:rPr>
                <w:u w:val="single"/>
              </w:rPr>
            </w:pPr>
            <w:r w:rsidRPr="00E11CEC">
              <w:rPr>
                <w:u w:val="single"/>
              </w:rPr>
              <w:t>Member</w:t>
            </w:r>
          </w:p>
        </w:tc>
      </w:tr>
      <w:tr w:rsidR="003C002B" w:rsidRPr="00432872" w14:paraId="25F723AC" w14:textId="77777777" w:rsidTr="00E0718E">
        <w:tc>
          <w:tcPr>
            <w:tcW w:w="4110" w:type="dxa"/>
            <w:shd w:val="clear" w:color="auto" w:fill="auto"/>
          </w:tcPr>
          <w:p w14:paraId="3336D8AA" w14:textId="77777777" w:rsidR="003C002B" w:rsidRPr="00432872" w:rsidRDefault="003C002B" w:rsidP="003C002B">
            <w:pPr>
              <w:jc w:val="both"/>
              <w:rPr>
                <w:u w:val="single"/>
              </w:rPr>
            </w:pPr>
            <w:r w:rsidRPr="00432872">
              <w:t>Finance and Administration</w:t>
            </w:r>
            <w:r w:rsidRPr="00432872">
              <w:rPr>
                <w:vertAlign w:val="superscript"/>
              </w:rPr>
              <w:t>1</w:t>
            </w:r>
          </w:p>
        </w:tc>
        <w:tc>
          <w:tcPr>
            <w:tcW w:w="1380" w:type="dxa"/>
            <w:shd w:val="clear" w:color="auto" w:fill="auto"/>
          </w:tcPr>
          <w:p w14:paraId="5A22CDD8" w14:textId="77777777" w:rsidR="003C002B" w:rsidRPr="00E11CEC" w:rsidRDefault="003C002B" w:rsidP="003C002B">
            <w:pPr>
              <w:jc w:val="center"/>
            </w:pPr>
            <w:r w:rsidRPr="00E11CEC">
              <w:t xml:space="preserve">Bardi </w:t>
            </w:r>
          </w:p>
        </w:tc>
        <w:tc>
          <w:tcPr>
            <w:tcW w:w="1890" w:type="dxa"/>
            <w:shd w:val="clear" w:color="auto" w:fill="auto"/>
          </w:tcPr>
          <w:p w14:paraId="043FBA61" w14:textId="77777777" w:rsidR="003C002B" w:rsidRPr="00E11CEC" w:rsidRDefault="003C002B" w:rsidP="003C002B">
            <w:pPr>
              <w:jc w:val="center"/>
            </w:pPr>
            <w:r w:rsidRPr="00E11CEC">
              <w:t>Fishman</w:t>
            </w:r>
          </w:p>
        </w:tc>
        <w:tc>
          <w:tcPr>
            <w:tcW w:w="1643" w:type="dxa"/>
            <w:shd w:val="clear" w:color="auto" w:fill="auto"/>
          </w:tcPr>
          <w:p w14:paraId="1BDDC5BA" w14:textId="77777777" w:rsidR="003C002B" w:rsidRPr="00E11CEC" w:rsidRDefault="003C002B" w:rsidP="003C002B">
            <w:pPr>
              <w:jc w:val="center"/>
            </w:pPr>
            <w:r w:rsidRPr="00E11CEC">
              <w:t>Trillo</w:t>
            </w:r>
          </w:p>
        </w:tc>
      </w:tr>
      <w:tr w:rsidR="001E67F1" w:rsidRPr="00432872" w14:paraId="591760F6" w14:textId="77777777" w:rsidTr="00E0718E">
        <w:tc>
          <w:tcPr>
            <w:tcW w:w="4110" w:type="dxa"/>
            <w:shd w:val="clear" w:color="auto" w:fill="auto"/>
          </w:tcPr>
          <w:p w14:paraId="34E0C18B" w14:textId="17CEF6C3" w:rsidR="001E67F1" w:rsidRPr="00432872" w:rsidRDefault="001E67F1" w:rsidP="001E67F1">
            <w:pPr>
              <w:jc w:val="both"/>
            </w:pPr>
            <w:r w:rsidRPr="00432872">
              <w:t>Public Works</w:t>
            </w:r>
            <w:r w:rsidRPr="00432872">
              <w:rPr>
                <w:vertAlign w:val="superscript"/>
              </w:rPr>
              <w:t>1</w:t>
            </w:r>
          </w:p>
        </w:tc>
        <w:tc>
          <w:tcPr>
            <w:tcW w:w="1380" w:type="dxa"/>
            <w:shd w:val="clear" w:color="auto" w:fill="auto"/>
          </w:tcPr>
          <w:p w14:paraId="2D6DB276" w14:textId="79DD5E78" w:rsidR="001E67F1" w:rsidRPr="00E11CEC" w:rsidRDefault="001E67F1" w:rsidP="001E67F1">
            <w:pPr>
              <w:jc w:val="center"/>
            </w:pPr>
            <w:r w:rsidRPr="00E11CEC">
              <w:t>Freda</w:t>
            </w:r>
          </w:p>
        </w:tc>
        <w:tc>
          <w:tcPr>
            <w:tcW w:w="1890" w:type="dxa"/>
            <w:shd w:val="clear" w:color="auto" w:fill="auto"/>
          </w:tcPr>
          <w:p w14:paraId="64641ED9" w14:textId="3C7E22AD" w:rsidR="001E67F1" w:rsidRPr="00E11CEC" w:rsidRDefault="001E67F1" w:rsidP="001E67F1">
            <w:pPr>
              <w:jc w:val="center"/>
            </w:pPr>
            <w:r w:rsidRPr="00E11CEC">
              <w:t>Tolli</w:t>
            </w:r>
          </w:p>
        </w:tc>
        <w:tc>
          <w:tcPr>
            <w:tcW w:w="1643" w:type="dxa"/>
            <w:shd w:val="clear" w:color="auto" w:fill="auto"/>
          </w:tcPr>
          <w:p w14:paraId="70005DB2" w14:textId="4E052748" w:rsidR="001E67F1" w:rsidRPr="00E11CEC" w:rsidRDefault="001E67F1" w:rsidP="001E67F1">
            <w:pPr>
              <w:jc w:val="center"/>
            </w:pPr>
            <w:r w:rsidRPr="00E11CEC">
              <w:t>Perrotti</w:t>
            </w:r>
          </w:p>
        </w:tc>
      </w:tr>
      <w:tr w:rsidR="001E67F1" w:rsidRPr="00432872" w14:paraId="6B827BF9" w14:textId="77777777" w:rsidTr="00E0718E">
        <w:tc>
          <w:tcPr>
            <w:tcW w:w="4110" w:type="dxa"/>
            <w:shd w:val="clear" w:color="auto" w:fill="auto"/>
          </w:tcPr>
          <w:p w14:paraId="7547A77E" w14:textId="472E7805" w:rsidR="001E67F1" w:rsidRPr="00432872" w:rsidRDefault="001E67F1" w:rsidP="001E67F1">
            <w:pPr>
              <w:jc w:val="both"/>
            </w:pPr>
            <w:r w:rsidRPr="00432872">
              <w:t>Public Safety</w:t>
            </w:r>
            <w:r w:rsidRPr="00432872">
              <w:rPr>
                <w:vertAlign w:val="superscript"/>
              </w:rPr>
              <w:t>1</w:t>
            </w:r>
          </w:p>
        </w:tc>
        <w:tc>
          <w:tcPr>
            <w:tcW w:w="1380" w:type="dxa"/>
            <w:shd w:val="clear" w:color="auto" w:fill="auto"/>
          </w:tcPr>
          <w:p w14:paraId="58F17765" w14:textId="5CBF2045" w:rsidR="001E67F1" w:rsidRPr="00E11CEC" w:rsidRDefault="001E67F1" w:rsidP="001E67F1">
            <w:pPr>
              <w:jc w:val="center"/>
            </w:pPr>
            <w:r w:rsidRPr="00E11CEC">
              <w:t>Perrotti</w:t>
            </w:r>
          </w:p>
        </w:tc>
        <w:tc>
          <w:tcPr>
            <w:tcW w:w="1890" w:type="dxa"/>
            <w:shd w:val="clear" w:color="auto" w:fill="auto"/>
          </w:tcPr>
          <w:p w14:paraId="427E49D0" w14:textId="2B45E9B5" w:rsidR="001E67F1" w:rsidRPr="00E11CEC" w:rsidRDefault="001E67F1" w:rsidP="001E67F1">
            <w:pPr>
              <w:jc w:val="center"/>
            </w:pPr>
            <w:r w:rsidRPr="00E11CEC">
              <w:t>Freda</w:t>
            </w:r>
          </w:p>
        </w:tc>
        <w:tc>
          <w:tcPr>
            <w:tcW w:w="1643" w:type="dxa"/>
            <w:shd w:val="clear" w:color="auto" w:fill="auto"/>
          </w:tcPr>
          <w:p w14:paraId="01E28E87" w14:textId="34239B26" w:rsidR="001E67F1" w:rsidRPr="00E11CEC" w:rsidRDefault="001E67F1" w:rsidP="001E67F1">
            <w:pPr>
              <w:jc w:val="center"/>
            </w:pPr>
            <w:r w:rsidRPr="00E11CEC">
              <w:t>Tolli</w:t>
            </w:r>
          </w:p>
        </w:tc>
      </w:tr>
      <w:tr w:rsidR="001E67F1" w:rsidRPr="00432872" w14:paraId="26968CAD" w14:textId="77777777" w:rsidTr="00E0718E">
        <w:tc>
          <w:tcPr>
            <w:tcW w:w="4110" w:type="dxa"/>
            <w:shd w:val="clear" w:color="auto" w:fill="auto"/>
          </w:tcPr>
          <w:p w14:paraId="5A668F70" w14:textId="77777777" w:rsidR="001E67F1" w:rsidRPr="00432872" w:rsidRDefault="001E67F1" w:rsidP="001E67F1">
            <w:pPr>
              <w:jc w:val="both"/>
            </w:pPr>
            <w:r w:rsidRPr="00432872">
              <w:t>Recreation</w:t>
            </w:r>
          </w:p>
        </w:tc>
        <w:tc>
          <w:tcPr>
            <w:tcW w:w="1380" w:type="dxa"/>
            <w:shd w:val="clear" w:color="auto" w:fill="auto"/>
          </w:tcPr>
          <w:p w14:paraId="2B99AC3B" w14:textId="77777777" w:rsidR="001E67F1" w:rsidRPr="00E11CEC" w:rsidRDefault="001E67F1" w:rsidP="001E67F1">
            <w:pPr>
              <w:jc w:val="center"/>
            </w:pPr>
            <w:r w:rsidRPr="00E11CEC">
              <w:t>Trillo</w:t>
            </w:r>
          </w:p>
        </w:tc>
        <w:tc>
          <w:tcPr>
            <w:tcW w:w="1890" w:type="dxa"/>
            <w:shd w:val="clear" w:color="auto" w:fill="auto"/>
          </w:tcPr>
          <w:p w14:paraId="41712688" w14:textId="77777777" w:rsidR="001E67F1" w:rsidRPr="00E11CEC" w:rsidRDefault="001E67F1" w:rsidP="001E67F1">
            <w:pPr>
              <w:jc w:val="center"/>
            </w:pPr>
            <w:r w:rsidRPr="00E11CEC">
              <w:t>Bardi</w:t>
            </w:r>
          </w:p>
        </w:tc>
        <w:tc>
          <w:tcPr>
            <w:tcW w:w="1643" w:type="dxa"/>
            <w:shd w:val="clear" w:color="auto" w:fill="auto"/>
          </w:tcPr>
          <w:p w14:paraId="2CDFF3BE" w14:textId="77777777" w:rsidR="001E67F1" w:rsidRPr="00E11CEC" w:rsidRDefault="001E67F1" w:rsidP="001E67F1">
            <w:pPr>
              <w:jc w:val="center"/>
            </w:pPr>
            <w:r w:rsidRPr="00E11CEC">
              <w:t>Fishman</w:t>
            </w:r>
          </w:p>
        </w:tc>
      </w:tr>
      <w:tr w:rsidR="001E67F1" w:rsidRPr="00432872" w14:paraId="1F22968C" w14:textId="77777777" w:rsidTr="00E0718E">
        <w:tc>
          <w:tcPr>
            <w:tcW w:w="4110" w:type="dxa"/>
            <w:shd w:val="clear" w:color="auto" w:fill="auto"/>
          </w:tcPr>
          <w:p w14:paraId="42562A38" w14:textId="2756206F" w:rsidR="001E67F1" w:rsidRPr="00432872" w:rsidRDefault="001E67F1" w:rsidP="001E67F1">
            <w:pPr>
              <w:jc w:val="both"/>
            </w:pPr>
            <w:r w:rsidRPr="00432872">
              <w:t>Community Outreach &amp; Shared Services</w:t>
            </w:r>
          </w:p>
        </w:tc>
        <w:tc>
          <w:tcPr>
            <w:tcW w:w="1380" w:type="dxa"/>
            <w:shd w:val="clear" w:color="auto" w:fill="auto"/>
          </w:tcPr>
          <w:p w14:paraId="7E9E80EE" w14:textId="2E270FCD" w:rsidR="001E67F1" w:rsidRPr="00E11CEC" w:rsidRDefault="001E67F1" w:rsidP="001E67F1">
            <w:pPr>
              <w:jc w:val="center"/>
            </w:pPr>
            <w:r w:rsidRPr="00E11CEC">
              <w:t>Tolli</w:t>
            </w:r>
          </w:p>
        </w:tc>
        <w:tc>
          <w:tcPr>
            <w:tcW w:w="1890" w:type="dxa"/>
            <w:shd w:val="clear" w:color="auto" w:fill="auto"/>
          </w:tcPr>
          <w:p w14:paraId="21C51B74" w14:textId="2B95FE45" w:rsidR="001E67F1" w:rsidRPr="00E11CEC" w:rsidRDefault="001E67F1" w:rsidP="001E67F1">
            <w:pPr>
              <w:jc w:val="center"/>
            </w:pPr>
            <w:r w:rsidRPr="00E11CEC">
              <w:t>Perrotti</w:t>
            </w:r>
          </w:p>
        </w:tc>
        <w:tc>
          <w:tcPr>
            <w:tcW w:w="1643" w:type="dxa"/>
            <w:shd w:val="clear" w:color="auto" w:fill="auto"/>
          </w:tcPr>
          <w:p w14:paraId="21BB07AF" w14:textId="34486BE4" w:rsidR="001E67F1" w:rsidRPr="00E11CEC" w:rsidRDefault="001E67F1" w:rsidP="001E67F1">
            <w:pPr>
              <w:jc w:val="center"/>
            </w:pPr>
            <w:r w:rsidRPr="00E11CEC">
              <w:t>Freda</w:t>
            </w:r>
          </w:p>
        </w:tc>
      </w:tr>
      <w:tr w:rsidR="001E67F1" w:rsidRPr="00432872" w14:paraId="08F51CF7" w14:textId="77777777" w:rsidTr="00E0718E">
        <w:tc>
          <w:tcPr>
            <w:tcW w:w="4110" w:type="dxa"/>
            <w:shd w:val="clear" w:color="auto" w:fill="auto"/>
          </w:tcPr>
          <w:p w14:paraId="789F9BB7" w14:textId="77777777" w:rsidR="001E67F1" w:rsidRPr="00432872" w:rsidRDefault="001E67F1" w:rsidP="001E67F1">
            <w:pPr>
              <w:jc w:val="both"/>
            </w:pPr>
            <w:r w:rsidRPr="00432872">
              <w:t>Redevelopment and Legal</w:t>
            </w:r>
          </w:p>
        </w:tc>
        <w:tc>
          <w:tcPr>
            <w:tcW w:w="1380" w:type="dxa"/>
            <w:shd w:val="clear" w:color="auto" w:fill="auto"/>
          </w:tcPr>
          <w:p w14:paraId="1E25B7A4" w14:textId="77777777" w:rsidR="001E67F1" w:rsidRPr="00E11CEC" w:rsidRDefault="001E67F1" w:rsidP="001E67F1">
            <w:pPr>
              <w:jc w:val="center"/>
            </w:pPr>
            <w:r w:rsidRPr="00E11CEC">
              <w:t>Fishman</w:t>
            </w:r>
          </w:p>
        </w:tc>
        <w:tc>
          <w:tcPr>
            <w:tcW w:w="1890" w:type="dxa"/>
            <w:shd w:val="clear" w:color="auto" w:fill="auto"/>
          </w:tcPr>
          <w:p w14:paraId="2802C14E" w14:textId="77777777" w:rsidR="001E67F1" w:rsidRPr="00E11CEC" w:rsidRDefault="001E67F1" w:rsidP="001E67F1">
            <w:pPr>
              <w:jc w:val="center"/>
            </w:pPr>
            <w:r w:rsidRPr="00E11CEC">
              <w:t>Trillo</w:t>
            </w:r>
          </w:p>
        </w:tc>
        <w:tc>
          <w:tcPr>
            <w:tcW w:w="1643" w:type="dxa"/>
            <w:shd w:val="clear" w:color="auto" w:fill="auto"/>
          </w:tcPr>
          <w:p w14:paraId="0CBEA60E" w14:textId="77777777" w:rsidR="001E67F1" w:rsidRPr="00E11CEC" w:rsidRDefault="001E67F1" w:rsidP="001E67F1">
            <w:pPr>
              <w:jc w:val="center"/>
            </w:pPr>
            <w:r w:rsidRPr="00E11CEC">
              <w:t>Bardi</w:t>
            </w:r>
          </w:p>
        </w:tc>
      </w:tr>
      <w:tr w:rsidR="001E67F1" w:rsidRPr="00432872" w14:paraId="526FA953" w14:textId="77777777" w:rsidTr="00E0718E">
        <w:tc>
          <w:tcPr>
            <w:tcW w:w="4110" w:type="dxa"/>
            <w:shd w:val="clear" w:color="auto" w:fill="auto"/>
          </w:tcPr>
          <w:p w14:paraId="3E64D3D9" w14:textId="77777777" w:rsidR="001E67F1" w:rsidRPr="00432872" w:rsidRDefault="001E67F1" w:rsidP="001E67F1">
            <w:pPr>
              <w:jc w:val="both"/>
              <w:rPr>
                <w:u w:val="single"/>
              </w:rPr>
            </w:pPr>
            <w:r w:rsidRPr="00432872">
              <w:t>Police Committee</w:t>
            </w:r>
            <w:r w:rsidRPr="00432872">
              <w:rPr>
                <w:vertAlign w:val="superscript"/>
              </w:rPr>
              <w:t>1</w:t>
            </w:r>
            <w:r w:rsidRPr="00432872">
              <w:t xml:space="preserve"> </w:t>
            </w:r>
            <w:r w:rsidRPr="00432872">
              <w:rPr>
                <w:i/>
              </w:rPr>
              <w:t>[Ref. 2-24.4]</w:t>
            </w:r>
          </w:p>
        </w:tc>
        <w:tc>
          <w:tcPr>
            <w:tcW w:w="1380" w:type="dxa"/>
            <w:shd w:val="clear" w:color="auto" w:fill="auto"/>
          </w:tcPr>
          <w:p w14:paraId="3D1FF470" w14:textId="77777777" w:rsidR="001E67F1" w:rsidRPr="0099380F" w:rsidRDefault="001E67F1" w:rsidP="001E67F1">
            <w:pPr>
              <w:jc w:val="center"/>
              <w:rPr>
                <w:highlight w:val="yellow"/>
              </w:rPr>
            </w:pPr>
          </w:p>
        </w:tc>
        <w:tc>
          <w:tcPr>
            <w:tcW w:w="1890" w:type="dxa"/>
            <w:shd w:val="clear" w:color="auto" w:fill="auto"/>
          </w:tcPr>
          <w:p w14:paraId="0DF146E8" w14:textId="77777777" w:rsidR="001E67F1" w:rsidRPr="0099380F" w:rsidRDefault="001E67F1" w:rsidP="001E67F1">
            <w:pPr>
              <w:jc w:val="center"/>
              <w:rPr>
                <w:highlight w:val="yellow"/>
                <w:u w:val="single"/>
              </w:rPr>
            </w:pPr>
          </w:p>
        </w:tc>
        <w:tc>
          <w:tcPr>
            <w:tcW w:w="1643" w:type="dxa"/>
            <w:shd w:val="clear" w:color="auto" w:fill="auto"/>
          </w:tcPr>
          <w:p w14:paraId="7C39DA11" w14:textId="77777777" w:rsidR="001E67F1" w:rsidRPr="0099380F" w:rsidRDefault="001E67F1" w:rsidP="001E67F1">
            <w:pPr>
              <w:jc w:val="center"/>
              <w:rPr>
                <w:highlight w:val="yellow"/>
                <w:u w:val="single"/>
              </w:rPr>
            </w:pPr>
          </w:p>
        </w:tc>
      </w:tr>
    </w:tbl>
    <w:p w14:paraId="20BFA567" w14:textId="77777777" w:rsidR="00432872" w:rsidRPr="00432872" w:rsidRDefault="00432872" w:rsidP="00432872">
      <w:pPr>
        <w:jc w:val="both"/>
        <w:rPr>
          <w:i/>
        </w:rPr>
      </w:pPr>
    </w:p>
    <w:p w14:paraId="7339287F" w14:textId="77777777" w:rsidR="00432872" w:rsidRPr="00432872" w:rsidRDefault="00432872" w:rsidP="00432872">
      <w:pPr>
        <w:ind w:left="1440" w:hanging="720"/>
        <w:jc w:val="both"/>
        <w:rPr>
          <w:rFonts w:eastAsia="Calibri"/>
          <w:b/>
          <w:u w:val="single"/>
        </w:rPr>
      </w:pPr>
      <w:r w:rsidRPr="00432872">
        <w:rPr>
          <w:i/>
        </w:rPr>
        <w:lastRenderedPageBreak/>
        <w:t xml:space="preserve">Note:  </w:t>
      </w:r>
      <w:r w:rsidRPr="00432872">
        <w:rPr>
          <w:i/>
          <w:vertAlign w:val="superscript"/>
        </w:rPr>
        <w:t>1</w:t>
      </w:r>
      <w:r w:rsidRPr="00432872">
        <w:rPr>
          <w:i/>
        </w:rPr>
        <w:t xml:space="preserve"> Chairpersons of Finance and Administration, Public Works, and Public Safety Committees comprise the Police Committee </w:t>
      </w:r>
    </w:p>
    <w:p w14:paraId="0EF4233B" w14:textId="77777777" w:rsidR="003C002B" w:rsidRDefault="003C002B" w:rsidP="001E67F1">
      <w:pPr>
        <w:pBdr>
          <w:top w:val="nil"/>
          <w:left w:val="nil"/>
          <w:bottom w:val="nil"/>
          <w:right w:val="nil"/>
          <w:between w:val="nil"/>
        </w:pBdr>
        <w:rPr>
          <w:rFonts w:eastAsia="Calibri"/>
          <w:b/>
        </w:rPr>
      </w:pPr>
    </w:p>
    <w:p w14:paraId="37D3FCAF" w14:textId="636AB023" w:rsidR="00432872" w:rsidRPr="00432872" w:rsidRDefault="00432872" w:rsidP="00432872">
      <w:pPr>
        <w:pBdr>
          <w:top w:val="nil"/>
          <w:left w:val="nil"/>
          <w:bottom w:val="nil"/>
          <w:right w:val="nil"/>
          <w:between w:val="nil"/>
        </w:pBdr>
        <w:ind w:left="1080" w:hanging="360"/>
        <w:rPr>
          <w:rFonts w:eastAsia="Calibri"/>
          <w:b/>
        </w:rPr>
      </w:pPr>
      <w:r w:rsidRPr="00432872">
        <w:rPr>
          <w:rFonts w:eastAsia="Calibri"/>
          <w:b/>
        </w:rPr>
        <w:t>Finance and Administration (Councilman Bardi)</w:t>
      </w:r>
    </w:p>
    <w:p w14:paraId="5A918EC7" w14:textId="77777777" w:rsidR="00432872" w:rsidRPr="00432872" w:rsidRDefault="00432872" w:rsidP="00432872">
      <w:pPr>
        <w:pBdr>
          <w:top w:val="nil"/>
          <w:left w:val="nil"/>
          <w:bottom w:val="nil"/>
          <w:right w:val="nil"/>
          <w:between w:val="nil"/>
        </w:pBdr>
        <w:ind w:left="1080" w:hanging="360"/>
        <w:rPr>
          <w:rFonts w:eastAsia="Calibri"/>
          <w:b/>
        </w:rPr>
      </w:pPr>
    </w:p>
    <w:p w14:paraId="1D1F53E4" w14:textId="77777777" w:rsidR="00432872" w:rsidRPr="00432872" w:rsidRDefault="00432872" w:rsidP="00432872">
      <w:pPr>
        <w:numPr>
          <w:ilvl w:val="0"/>
          <w:numId w:val="24"/>
        </w:numPr>
        <w:ind w:left="1080"/>
        <w:rPr>
          <w:rFonts w:eastAsia="Calibri"/>
          <w:b/>
        </w:rPr>
      </w:pPr>
      <w:r w:rsidRPr="00432872">
        <w:rPr>
          <w:rFonts w:eastAsia="Calibri"/>
        </w:rPr>
        <w:t>Finance and Administration</w:t>
      </w:r>
    </w:p>
    <w:p w14:paraId="55E2255F" w14:textId="77777777" w:rsidR="00432872" w:rsidRPr="00432872" w:rsidRDefault="00432872" w:rsidP="00432872">
      <w:pPr>
        <w:numPr>
          <w:ilvl w:val="0"/>
          <w:numId w:val="24"/>
        </w:numPr>
        <w:pBdr>
          <w:top w:val="nil"/>
          <w:left w:val="nil"/>
          <w:bottom w:val="nil"/>
          <w:right w:val="nil"/>
          <w:between w:val="nil"/>
        </w:pBdr>
        <w:ind w:left="1080"/>
        <w:rPr>
          <w:rFonts w:eastAsia="Calibri"/>
          <w:b/>
        </w:rPr>
      </w:pPr>
      <w:r w:rsidRPr="00432872">
        <w:rPr>
          <w:rFonts w:eastAsia="Calibri"/>
        </w:rPr>
        <w:t>Personnel</w:t>
      </w:r>
    </w:p>
    <w:p w14:paraId="5FC09BA8" w14:textId="77777777" w:rsidR="00432872" w:rsidRPr="00432872" w:rsidRDefault="00432872" w:rsidP="00432872">
      <w:pPr>
        <w:numPr>
          <w:ilvl w:val="0"/>
          <w:numId w:val="24"/>
        </w:numPr>
        <w:pBdr>
          <w:top w:val="nil"/>
          <w:left w:val="nil"/>
          <w:bottom w:val="nil"/>
          <w:right w:val="nil"/>
          <w:between w:val="nil"/>
        </w:pBdr>
        <w:ind w:left="1080"/>
        <w:rPr>
          <w:rFonts w:eastAsia="Calibri"/>
          <w:b/>
        </w:rPr>
      </w:pPr>
      <w:r w:rsidRPr="00432872">
        <w:rPr>
          <w:rFonts w:eastAsia="Calibri"/>
        </w:rPr>
        <w:t>Clerk</w:t>
      </w:r>
    </w:p>
    <w:p w14:paraId="7B205651" w14:textId="77777777" w:rsidR="00432872" w:rsidRPr="00432872" w:rsidRDefault="00432872" w:rsidP="00432872">
      <w:pPr>
        <w:numPr>
          <w:ilvl w:val="0"/>
          <w:numId w:val="24"/>
        </w:numPr>
        <w:pBdr>
          <w:top w:val="nil"/>
          <w:left w:val="nil"/>
          <w:bottom w:val="nil"/>
          <w:right w:val="nil"/>
          <w:between w:val="nil"/>
        </w:pBdr>
        <w:ind w:left="1080"/>
        <w:rPr>
          <w:rFonts w:eastAsia="Calibri"/>
          <w:b/>
        </w:rPr>
      </w:pPr>
      <w:r w:rsidRPr="00432872">
        <w:rPr>
          <w:rFonts w:eastAsia="Calibri"/>
        </w:rPr>
        <w:t>IT</w:t>
      </w:r>
    </w:p>
    <w:p w14:paraId="229C5CE9" w14:textId="77777777" w:rsidR="00432872" w:rsidRPr="00432872" w:rsidRDefault="00432872" w:rsidP="00432872">
      <w:pPr>
        <w:numPr>
          <w:ilvl w:val="0"/>
          <w:numId w:val="24"/>
        </w:numPr>
        <w:pBdr>
          <w:top w:val="nil"/>
          <w:left w:val="nil"/>
          <w:bottom w:val="nil"/>
          <w:right w:val="nil"/>
          <w:between w:val="nil"/>
        </w:pBdr>
        <w:ind w:left="1080"/>
        <w:rPr>
          <w:rFonts w:eastAsia="Calibri"/>
          <w:b/>
        </w:rPr>
      </w:pPr>
      <w:r w:rsidRPr="00432872">
        <w:rPr>
          <w:rFonts w:eastAsia="Calibri"/>
        </w:rPr>
        <w:t xml:space="preserve">Tax Collection </w:t>
      </w:r>
    </w:p>
    <w:p w14:paraId="63A5174E" w14:textId="77777777" w:rsidR="00432872" w:rsidRPr="00432872" w:rsidRDefault="00432872" w:rsidP="00432872">
      <w:pPr>
        <w:numPr>
          <w:ilvl w:val="0"/>
          <w:numId w:val="24"/>
        </w:numPr>
        <w:pBdr>
          <w:top w:val="nil"/>
          <w:left w:val="nil"/>
          <w:bottom w:val="nil"/>
          <w:right w:val="nil"/>
          <w:between w:val="nil"/>
        </w:pBdr>
        <w:ind w:left="1080"/>
        <w:rPr>
          <w:rFonts w:eastAsia="Calibri"/>
          <w:b/>
        </w:rPr>
      </w:pPr>
      <w:r w:rsidRPr="00432872">
        <w:rPr>
          <w:rFonts w:eastAsia="Calibri"/>
        </w:rPr>
        <w:t>Tax Assessment</w:t>
      </w:r>
    </w:p>
    <w:p w14:paraId="4F7C022C" w14:textId="77777777" w:rsidR="00432872" w:rsidRPr="00432872" w:rsidRDefault="00432872" w:rsidP="00432872">
      <w:pPr>
        <w:numPr>
          <w:ilvl w:val="0"/>
          <w:numId w:val="24"/>
        </w:numPr>
        <w:pBdr>
          <w:top w:val="nil"/>
          <w:left w:val="nil"/>
          <w:bottom w:val="nil"/>
          <w:right w:val="nil"/>
          <w:between w:val="nil"/>
        </w:pBdr>
        <w:ind w:left="1080"/>
        <w:rPr>
          <w:rFonts w:eastAsia="Calibri"/>
          <w:b/>
        </w:rPr>
      </w:pPr>
      <w:r w:rsidRPr="00432872">
        <w:rPr>
          <w:rFonts w:eastAsia="Calibri"/>
        </w:rPr>
        <w:t>Citizen Notification</w:t>
      </w:r>
    </w:p>
    <w:p w14:paraId="636C2EF8" w14:textId="77777777" w:rsidR="00432872" w:rsidRPr="00432872" w:rsidRDefault="00432872" w:rsidP="00432872">
      <w:pPr>
        <w:numPr>
          <w:ilvl w:val="0"/>
          <w:numId w:val="24"/>
        </w:numPr>
        <w:pBdr>
          <w:top w:val="nil"/>
          <w:left w:val="nil"/>
          <w:bottom w:val="nil"/>
          <w:right w:val="nil"/>
          <w:between w:val="nil"/>
        </w:pBdr>
        <w:ind w:left="1080"/>
        <w:rPr>
          <w:rFonts w:eastAsia="Calibri"/>
          <w:bCs/>
        </w:rPr>
      </w:pPr>
      <w:r w:rsidRPr="00432872">
        <w:rPr>
          <w:rFonts w:eastAsia="Calibri"/>
          <w:bCs/>
        </w:rPr>
        <w:t>Fire Prevention</w:t>
      </w:r>
    </w:p>
    <w:p w14:paraId="4852C9E4" w14:textId="77777777" w:rsidR="00432872" w:rsidRPr="00432872" w:rsidRDefault="00432872" w:rsidP="00432872">
      <w:pPr>
        <w:numPr>
          <w:ilvl w:val="0"/>
          <w:numId w:val="24"/>
        </w:numPr>
        <w:pBdr>
          <w:top w:val="nil"/>
          <w:left w:val="nil"/>
          <w:bottom w:val="nil"/>
          <w:right w:val="nil"/>
          <w:between w:val="nil"/>
        </w:pBdr>
        <w:ind w:left="1080"/>
        <w:rPr>
          <w:rFonts w:eastAsia="Calibri"/>
          <w:bCs/>
        </w:rPr>
      </w:pPr>
      <w:r w:rsidRPr="00432872">
        <w:rPr>
          <w:rFonts w:eastAsia="Calibri"/>
          <w:bCs/>
        </w:rPr>
        <w:t xml:space="preserve">Code Enforcement </w:t>
      </w:r>
    </w:p>
    <w:p w14:paraId="2B181BF4" w14:textId="77777777" w:rsidR="00432872" w:rsidRPr="00432872" w:rsidRDefault="00432872" w:rsidP="00432872">
      <w:pPr>
        <w:numPr>
          <w:ilvl w:val="0"/>
          <w:numId w:val="24"/>
        </w:numPr>
        <w:pBdr>
          <w:top w:val="nil"/>
          <w:left w:val="nil"/>
          <w:bottom w:val="nil"/>
          <w:right w:val="nil"/>
          <w:between w:val="nil"/>
        </w:pBdr>
        <w:ind w:left="1080"/>
        <w:rPr>
          <w:rFonts w:eastAsia="Calibri"/>
          <w:b/>
        </w:rPr>
      </w:pPr>
      <w:r w:rsidRPr="00432872">
        <w:rPr>
          <w:rFonts w:eastAsia="Calibri"/>
        </w:rPr>
        <w:t xml:space="preserve">Liaison to the Library Board </w:t>
      </w:r>
    </w:p>
    <w:p w14:paraId="56F5173D" w14:textId="77777777" w:rsidR="00432872" w:rsidRPr="00432872" w:rsidRDefault="00432872" w:rsidP="00432872">
      <w:pPr>
        <w:pBdr>
          <w:top w:val="nil"/>
          <w:left w:val="nil"/>
          <w:bottom w:val="nil"/>
          <w:right w:val="nil"/>
          <w:between w:val="nil"/>
        </w:pBdr>
        <w:ind w:left="1080" w:hanging="360"/>
        <w:rPr>
          <w:rFonts w:eastAsia="Calibri"/>
        </w:rPr>
      </w:pPr>
    </w:p>
    <w:p w14:paraId="0D95AB25" w14:textId="77777777" w:rsidR="001E67F1" w:rsidRPr="00432872" w:rsidRDefault="001E67F1" w:rsidP="001E67F1">
      <w:pPr>
        <w:pBdr>
          <w:top w:val="nil"/>
          <w:left w:val="nil"/>
          <w:bottom w:val="nil"/>
          <w:right w:val="nil"/>
          <w:between w:val="nil"/>
        </w:pBdr>
        <w:ind w:left="1080" w:hanging="360"/>
        <w:rPr>
          <w:rFonts w:eastAsia="Calibri"/>
          <w:b/>
        </w:rPr>
      </w:pPr>
      <w:r w:rsidRPr="00432872">
        <w:rPr>
          <w:rFonts w:eastAsia="Calibri"/>
          <w:b/>
        </w:rPr>
        <w:t>Public Works (Councilman Freda)</w:t>
      </w:r>
    </w:p>
    <w:p w14:paraId="41D36689" w14:textId="77777777" w:rsidR="001E67F1" w:rsidRPr="00432872" w:rsidRDefault="001E67F1" w:rsidP="001E67F1">
      <w:pPr>
        <w:pBdr>
          <w:top w:val="nil"/>
          <w:left w:val="nil"/>
          <w:bottom w:val="nil"/>
          <w:right w:val="nil"/>
          <w:between w:val="nil"/>
        </w:pBdr>
        <w:ind w:left="1080" w:hanging="360"/>
        <w:rPr>
          <w:rFonts w:eastAsia="Calibri"/>
          <w:b/>
        </w:rPr>
      </w:pPr>
    </w:p>
    <w:p w14:paraId="6611632B" w14:textId="77777777" w:rsidR="001E67F1" w:rsidRPr="00432872" w:rsidRDefault="001E67F1" w:rsidP="001E67F1">
      <w:pPr>
        <w:numPr>
          <w:ilvl w:val="0"/>
          <w:numId w:val="21"/>
        </w:numPr>
        <w:pBdr>
          <w:top w:val="nil"/>
          <w:left w:val="nil"/>
          <w:bottom w:val="nil"/>
          <w:right w:val="nil"/>
          <w:between w:val="nil"/>
        </w:pBdr>
        <w:ind w:left="1080"/>
        <w:rPr>
          <w:rFonts w:eastAsia="Calibri"/>
          <w:b/>
        </w:rPr>
      </w:pPr>
      <w:r w:rsidRPr="00432872">
        <w:rPr>
          <w:rFonts w:eastAsia="Calibri"/>
        </w:rPr>
        <w:t>Road Repairs</w:t>
      </w:r>
    </w:p>
    <w:p w14:paraId="44165AD0" w14:textId="77777777" w:rsidR="001E67F1" w:rsidRPr="00432872" w:rsidRDefault="001E67F1" w:rsidP="001E67F1">
      <w:pPr>
        <w:numPr>
          <w:ilvl w:val="0"/>
          <w:numId w:val="21"/>
        </w:numPr>
        <w:pBdr>
          <w:top w:val="nil"/>
          <w:left w:val="nil"/>
          <w:bottom w:val="nil"/>
          <w:right w:val="nil"/>
          <w:between w:val="nil"/>
        </w:pBdr>
        <w:ind w:left="1080"/>
        <w:rPr>
          <w:rFonts w:eastAsia="Calibri"/>
          <w:b/>
        </w:rPr>
      </w:pPr>
      <w:r w:rsidRPr="00432872">
        <w:rPr>
          <w:rFonts w:eastAsia="Calibri"/>
        </w:rPr>
        <w:t>Building and Grounds</w:t>
      </w:r>
    </w:p>
    <w:p w14:paraId="28A6B083" w14:textId="77777777" w:rsidR="001E67F1" w:rsidRPr="00432872" w:rsidRDefault="001E67F1" w:rsidP="001E67F1">
      <w:pPr>
        <w:numPr>
          <w:ilvl w:val="0"/>
          <w:numId w:val="21"/>
        </w:numPr>
        <w:pBdr>
          <w:top w:val="nil"/>
          <w:left w:val="nil"/>
          <w:bottom w:val="nil"/>
          <w:right w:val="nil"/>
          <w:between w:val="nil"/>
        </w:pBdr>
        <w:ind w:left="1080"/>
        <w:rPr>
          <w:rFonts w:eastAsia="Calibri"/>
          <w:b/>
        </w:rPr>
      </w:pPr>
      <w:r w:rsidRPr="00432872">
        <w:rPr>
          <w:rFonts w:eastAsia="Calibri"/>
        </w:rPr>
        <w:t xml:space="preserve">Garbage </w:t>
      </w:r>
    </w:p>
    <w:p w14:paraId="1DCE47FD" w14:textId="77777777" w:rsidR="001E67F1" w:rsidRPr="00432872" w:rsidRDefault="001E67F1" w:rsidP="001E67F1">
      <w:pPr>
        <w:numPr>
          <w:ilvl w:val="0"/>
          <w:numId w:val="21"/>
        </w:numPr>
        <w:pBdr>
          <w:top w:val="nil"/>
          <w:left w:val="nil"/>
          <w:bottom w:val="nil"/>
          <w:right w:val="nil"/>
          <w:between w:val="nil"/>
        </w:pBdr>
        <w:ind w:left="1080"/>
        <w:rPr>
          <w:rFonts w:eastAsia="Calibri"/>
          <w:b/>
        </w:rPr>
      </w:pPr>
      <w:r w:rsidRPr="00432872">
        <w:rPr>
          <w:rFonts w:eastAsia="Calibri"/>
        </w:rPr>
        <w:t>Storm Clearance</w:t>
      </w:r>
    </w:p>
    <w:p w14:paraId="0DAC89CF" w14:textId="77777777" w:rsidR="001E67F1" w:rsidRPr="00432872" w:rsidRDefault="001E67F1" w:rsidP="001E67F1">
      <w:pPr>
        <w:numPr>
          <w:ilvl w:val="0"/>
          <w:numId w:val="21"/>
        </w:numPr>
        <w:pBdr>
          <w:top w:val="nil"/>
          <w:left w:val="nil"/>
          <w:bottom w:val="nil"/>
          <w:right w:val="nil"/>
          <w:between w:val="nil"/>
        </w:pBdr>
        <w:ind w:left="1080"/>
        <w:rPr>
          <w:rFonts w:eastAsia="Calibri"/>
          <w:b/>
        </w:rPr>
      </w:pPr>
      <w:r w:rsidRPr="00432872">
        <w:rPr>
          <w:rFonts w:eastAsia="Calibri"/>
        </w:rPr>
        <w:t>Vehicles</w:t>
      </w:r>
    </w:p>
    <w:p w14:paraId="2F2F75F5" w14:textId="77777777" w:rsidR="001E67F1" w:rsidRPr="00432872" w:rsidRDefault="001E67F1" w:rsidP="001E67F1">
      <w:pPr>
        <w:numPr>
          <w:ilvl w:val="0"/>
          <w:numId w:val="21"/>
        </w:numPr>
        <w:pBdr>
          <w:top w:val="nil"/>
          <w:left w:val="nil"/>
          <w:bottom w:val="nil"/>
          <w:right w:val="nil"/>
          <w:between w:val="nil"/>
        </w:pBdr>
        <w:ind w:left="1080"/>
        <w:rPr>
          <w:rFonts w:eastAsia="Calibri"/>
          <w:b/>
        </w:rPr>
      </w:pPr>
      <w:r w:rsidRPr="00432872">
        <w:rPr>
          <w:rFonts w:eastAsia="Calibri"/>
        </w:rPr>
        <w:t xml:space="preserve">Condominium Service Act </w:t>
      </w:r>
    </w:p>
    <w:p w14:paraId="4ACD14D7" w14:textId="77777777" w:rsidR="001E67F1" w:rsidRPr="00432872" w:rsidRDefault="001E67F1" w:rsidP="001E67F1">
      <w:pPr>
        <w:numPr>
          <w:ilvl w:val="0"/>
          <w:numId w:val="21"/>
        </w:numPr>
        <w:ind w:left="1080"/>
        <w:rPr>
          <w:rFonts w:eastAsia="Calibri"/>
          <w:b/>
        </w:rPr>
      </w:pPr>
      <w:r w:rsidRPr="00432872">
        <w:rPr>
          <w:rFonts w:eastAsia="Calibri"/>
        </w:rPr>
        <w:t>First Aid Squad</w:t>
      </w:r>
    </w:p>
    <w:p w14:paraId="38A557F8" w14:textId="77777777" w:rsidR="001E67F1" w:rsidRPr="003C002B" w:rsidRDefault="001E67F1" w:rsidP="001E67F1">
      <w:pPr>
        <w:numPr>
          <w:ilvl w:val="0"/>
          <w:numId w:val="21"/>
        </w:numPr>
        <w:ind w:left="1080"/>
        <w:rPr>
          <w:rFonts w:eastAsia="Calibri"/>
        </w:rPr>
      </w:pPr>
      <w:r w:rsidRPr="00432872">
        <w:rPr>
          <w:rFonts w:eastAsia="Calibri"/>
        </w:rPr>
        <w:t>Liaison to the Board of Health</w:t>
      </w:r>
    </w:p>
    <w:p w14:paraId="5B13DCEE" w14:textId="77777777" w:rsidR="001E67F1" w:rsidRDefault="001E67F1" w:rsidP="003C002B">
      <w:pPr>
        <w:pBdr>
          <w:top w:val="nil"/>
          <w:left w:val="nil"/>
          <w:bottom w:val="nil"/>
          <w:right w:val="nil"/>
          <w:between w:val="nil"/>
        </w:pBdr>
        <w:ind w:left="1080" w:hanging="360"/>
        <w:rPr>
          <w:rFonts w:eastAsia="Calibri"/>
          <w:b/>
        </w:rPr>
      </w:pPr>
    </w:p>
    <w:p w14:paraId="459A57EA" w14:textId="3A2C9318" w:rsidR="003C002B" w:rsidRPr="00432872" w:rsidRDefault="003C002B" w:rsidP="003C002B">
      <w:pPr>
        <w:pBdr>
          <w:top w:val="nil"/>
          <w:left w:val="nil"/>
          <w:bottom w:val="nil"/>
          <w:right w:val="nil"/>
          <w:between w:val="nil"/>
        </w:pBdr>
        <w:ind w:left="1080" w:hanging="360"/>
        <w:rPr>
          <w:rFonts w:eastAsia="Calibri"/>
          <w:b/>
        </w:rPr>
      </w:pPr>
      <w:r w:rsidRPr="00432872">
        <w:rPr>
          <w:rFonts w:eastAsia="Calibri"/>
          <w:b/>
        </w:rPr>
        <w:t>Public Safety (Councilwoman Perrotti)</w:t>
      </w:r>
    </w:p>
    <w:p w14:paraId="4D2B7417" w14:textId="77777777" w:rsidR="003C002B" w:rsidRPr="00432872" w:rsidRDefault="003C002B" w:rsidP="003C002B">
      <w:pPr>
        <w:pBdr>
          <w:top w:val="nil"/>
          <w:left w:val="nil"/>
          <w:bottom w:val="nil"/>
          <w:right w:val="nil"/>
          <w:between w:val="nil"/>
        </w:pBdr>
        <w:ind w:left="1080" w:hanging="360"/>
        <w:rPr>
          <w:rFonts w:eastAsia="Calibri"/>
          <w:b/>
        </w:rPr>
      </w:pPr>
    </w:p>
    <w:p w14:paraId="17116628" w14:textId="77777777" w:rsidR="003C002B" w:rsidRPr="00432872" w:rsidRDefault="003C002B" w:rsidP="003C002B">
      <w:pPr>
        <w:numPr>
          <w:ilvl w:val="0"/>
          <w:numId w:val="26"/>
        </w:numPr>
        <w:pBdr>
          <w:top w:val="nil"/>
          <w:left w:val="nil"/>
          <w:bottom w:val="nil"/>
          <w:right w:val="nil"/>
          <w:between w:val="nil"/>
        </w:pBdr>
        <w:ind w:left="1080"/>
        <w:rPr>
          <w:rFonts w:eastAsia="Calibri"/>
        </w:rPr>
      </w:pPr>
      <w:r w:rsidRPr="00432872">
        <w:rPr>
          <w:rFonts w:eastAsia="Calibri"/>
        </w:rPr>
        <w:t xml:space="preserve">Police </w:t>
      </w:r>
    </w:p>
    <w:p w14:paraId="1188D12B" w14:textId="77777777" w:rsidR="003C002B" w:rsidRPr="00432872" w:rsidRDefault="003C002B" w:rsidP="003C002B">
      <w:pPr>
        <w:numPr>
          <w:ilvl w:val="0"/>
          <w:numId w:val="26"/>
        </w:numPr>
        <w:pBdr>
          <w:top w:val="nil"/>
          <w:left w:val="nil"/>
          <w:bottom w:val="nil"/>
          <w:right w:val="nil"/>
          <w:between w:val="nil"/>
        </w:pBdr>
        <w:ind w:left="1080"/>
        <w:rPr>
          <w:rFonts w:eastAsia="Calibri"/>
        </w:rPr>
      </w:pPr>
      <w:r w:rsidRPr="00432872">
        <w:rPr>
          <w:rFonts w:eastAsia="Calibri"/>
        </w:rPr>
        <w:t xml:space="preserve">Police Dispatch </w:t>
      </w:r>
    </w:p>
    <w:p w14:paraId="48CD20C8" w14:textId="77777777" w:rsidR="003C002B" w:rsidRPr="00432872" w:rsidRDefault="003C002B" w:rsidP="003C002B">
      <w:pPr>
        <w:numPr>
          <w:ilvl w:val="0"/>
          <w:numId w:val="26"/>
        </w:numPr>
        <w:pBdr>
          <w:top w:val="nil"/>
          <w:left w:val="nil"/>
          <w:bottom w:val="nil"/>
          <w:right w:val="nil"/>
          <w:between w:val="nil"/>
        </w:pBdr>
        <w:ind w:left="1080"/>
        <w:rPr>
          <w:rFonts w:eastAsia="Calibri"/>
        </w:rPr>
      </w:pPr>
      <w:r w:rsidRPr="00432872">
        <w:rPr>
          <w:rFonts w:eastAsia="Calibri"/>
        </w:rPr>
        <w:t>OEM</w:t>
      </w:r>
    </w:p>
    <w:p w14:paraId="006F8169" w14:textId="77777777" w:rsidR="003C002B" w:rsidRPr="00432872" w:rsidRDefault="003C002B" w:rsidP="003C002B">
      <w:pPr>
        <w:numPr>
          <w:ilvl w:val="0"/>
          <w:numId w:val="26"/>
        </w:numPr>
        <w:pBdr>
          <w:top w:val="nil"/>
          <w:left w:val="nil"/>
          <w:bottom w:val="nil"/>
          <w:right w:val="nil"/>
          <w:between w:val="nil"/>
        </w:pBdr>
        <w:ind w:left="1080"/>
        <w:rPr>
          <w:rFonts w:eastAsia="Calibri"/>
        </w:rPr>
      </w:pPr>
      <w:r w:rsidRPr="00432872">
        <w:rPr>
          <w:rFonts w:eastAsia="Calibri"/>
        </w:rPr>
        <w:t>Fire Department</w:t>
      </w:r>
    </w:p>
    <w:p w14:paraId="50C44A12" w14:textId="77777777" w:rsidR="003C002B" w:rsidRPr="00432872" w:rsidRDefault="003C002B" w:rsidP="003C002B">
      <w:pPr>
        <w:numPr>
          <w:ilvl w:val="0"/>
          <w:numId w:val="26"/>
        </w:numPr>
        <w:ind w:left="1080"/>
        <w:rPr>
          <w:rFonts w:eastAsia="Calibri"/>
        </w:rPr>
      </w:pPr>
      <w:r w:rsidRPr="00432872">
        <w:rPr>
          <w:rFonts w:eastAsia="Calibri"/>
        </w:rPr>
        <w:t>Municipal Court</w:t>
      </w:r>
    </w:p>
    <w:p w14:paraId="155A85D6" w14:textId="35F855E0" w:rsidR="003C002B" w:rsidRDefault="003C002B" w:rsidP="003C002B">
      <w:pPr>
        <w:numPr>
          <w:ilvl w:val="0"/>
          <w:numId w:val="26"/>
        </w:numPr>
        <w:tabs>
          <w:tab w:val="left" w:pos="4320"/>
        </w:tabs>
        <w:ind w:left="1080"/>
        <w:rPr>
          <w:rFonts w:eastAsia="Calibri"/>
        </w:rPr>
      </w:pPr>
      <w:r w:rsidRPr="00432872">
        <w:rPr>
          <w:rFonts w:eastAsia="Calibri"/>
        </w:rPr>
        <w:t>Liaison to the Landmarks and Historic Commission</w:t>
      </w:r>
    </w:p>
    <w:p w14:paraId="72811806" w14:textId="77777777" w:rsidR="003C002B" w:rsidRPr="00432872" w:rsidRDefault="003C002B" w:rsidP="001E67F1">
      <w:pPr>
        <w:tabs>
          <w:tab w:val="left" w:pos="4320"/>
        </w:tabs>
        <w:rPr>
          <w:rFonts w:eastAsia="Calibri"/>
        </w:rPr>
      </w:pPr>
    </w:p>
    <w:p w14:paraId="51CF42EF" w14:textId="77777777" w:rsidR="003C002B" w:rsidRPr="00432872" w:rsidRDefault="003C002B" w:rsidP="003C002B">
      <w:pPr>
        <w:pBdr>
          <w:top w:val="nil"/>
          <w:left w:val="nil"/>
          <w:bottom w:val="nil"/>
          <w:right w:val="nil"/>
          <w:between w:val="nil"/>
        </w:pBdr>
        <w:ind w:left="1080" w:hanging="360"/>
        <w:rPr>
          <w:rFonts w:eastAsia="Calibri"/>
          <w:b/>
        </w:rPr>
      </w:pPr>
      <w:r w:rsidRPr="00432872">
        <w:rPr>
          <w:rFonts w:eastAsia="Calibri"/>
          <w:b/>
        </w:rPr>
        <w:t>Recreation (Councilman Trillo)</w:t>
      </w:r>
    </w:p>
    <w:p w14:paraId="1747B141" w14:textId="77777777" w:rsidR="003C002B" w:rsidRPr="00432872" w:rsidRDefault="003C002B" w:rsidP="003C002B">
      <w:pPr>
        <w:pBdr>
          <w:top w:val="nil"/>
          <w:left w:val="nil"/>
          <w:bottom w:val="nil"/>
          <w:right w:val="nil"/>
          <w:between w:val="nil"/>
        </w:pBdr>
        <w:ind w:left="1080" w:hanging="360"/>
        <w:rPr>
          <w:rFonts w:eastAsia="Calibri"/>
          <w:b/>
        </w:rPr>
      </w:pPr>
    </w:p>
    <w:p w14:paraId="3467C9B4" w14:textId="77777777" w:rsidR="003C002B" w:rsidRPr="00432872" w:rsidRDefault="003C002B" w:rsidP="003C002B">
      <w:pPr>
        <w:numPr>
          <w:ilvl w:val="0"/>
          <w:numId w:val="23"/>
        </w:numPr>
        <w:pBdr>
          <w:top w:val="nil"/>
          <w:left w:val="nil"/>
          <w:bottom w:val="nil"/>
          <w:right w:val="nil"/>
          <w:between w:val="nil"/>
        </w:pBdr>
        <w:ind w:left="1080"/>
        <w:rPr>
          <w:rFonts w:eastAsia="Calibri"/>
          <w:b/>
        </w:rPr>
      </w:pPr>
      <w:r w:rsidRPr="00432872">
        <w:rPr>
          <w:rFonts w:eastAsia="Calibri"/>
        </w:rPr>
        <w:t>Recreation Programming</w:t>
      </w:r>
    </w:p>
    <w:p w14:paraId="0CB1D5FC" w14:textId="77777777" w:rsidR="003C002B" w:rsidRPr="00432872" w:rsidRDefault="003C002B" w:rsidP="003C002B">
      <w:pPr>
        <w:pStyle w:val="ListParagraph"/>
        <w:numPr>
          <w:ilvl w:val="1"/>
          <w:numId w:val="23"/>
        </w:numPr>
        <w:pBdr>
          <w:top w:val="nil"/>
          <w:left w:val="nil"/>
          <w:bottom w:val="nil"/>
          <w:right w:val="nil"/>
          <w:between w:val="nil"/>
        </w:pBdr>
        <w:rPr>
          <w:rFonts w:eastAsia="Calibri"/>
          <w:b/>
        </w:rPr>
      </w:pPr>
      <w:r w:rsidRPr="00432872">
        <w:rPr>
          <w:rFonts w:eastAsia="Calibri"/>
        </w:rPr>
        <w:t>Youth Sports</w:t>
      </w:r>
    </w:p>
    <w:p w14:paraId="1D6AE4FD" w14:textId="77777777" w:rsidR="003C002B" w:rsidRPr="00432872" w:rsidRDefault="003C002B" w:rsidP="003C002B">
      <w:pPr>
        <w:pStyle w:val="ListParagraph"/>
        <w:numPr>
          <w:ilvl w:val="1"/>
          <w:numId w:val="23"/>
        </w:numPr>
        <w:pBdr>
          <w:top w:val="nil"/>
          <w:left w:val="nil"/>
          <w:bottom w:val="nil"/>
          <w:right w:val="nil"/>
          <w:between w:val="nil"/>
        </w:pBdr>
        <w:rPr>
          <w:rFonts w:eastAsia="Calibri"/>
          <w:b/>
        </w:rPr>
      </w:pPr>
      <w:r w:rsidRPr="00432872">
        <w:rPr>
          <w:rFonts w:eastAsia="Calibri"/>
        </w:rPr>
        <w:t>Adult Sports</w:t>
      </w:r>
    </w:p>
    <w:p w14:paraId="28DF797B" w14:textId="77777777" w:rsidR="003C002B" w:rsidRPr="00432872" w:rsidRDefault="003C002B" w:rsidP="003C002B">
      <w:pPr>
        <w:numPr>
          <w:ilvl w:val="0"/>
          <w:numId w:val="23"/>
        </w:numPr>
        <w:pBdr>
          <w:top w:val="nil"/>
          <w:left w:val="nil"/>
          <w:bottom w:val="nil"/>
          <w:right w:val="nil"/>
          <w:between w:val="nil"/>
        </w:pBdr>
        <w:ind w:left="1080"/>
        <w:rPr>
          <w:rFonts w:eastAsia="Calibri"/>
          <w:b/>
        </w:rPr>
      </w:pPr>
      <w:r w:rsidRPr="00432872">
        <w:rPr>
          <w:rFonts w:eastAsia="Calibri"/>
        </w:rPr>
        <w:t>Camp Wyanokie</w:t>
      </w:r>
    </w:p>
    <w:p w14:paraId="204426AC" w14:textId="77777777" w:rsidR="003C002B" w:rsidRPr="00432872" w:rsidRDefault="003C002B" w:rsidP="003C002B">
      <w:pPr>
        <w:numPr>
          <w:ilvl w:val="0"/>
          <w:numId w:val="23"/>
        </w:numPr>
        <w:ind w:left="1080"/>
        <w:rPr>
          <w:rFonts w:eastAsia="Calibri"/>
        </w:rPr>
      </w:pPr>
      <w:r w:rsidRPr="00432872">
        <w:rPr>
          <w:rFonts w:eastAsia="Calibri"/>
        </w:rPr>
        <w:t>Liaison to the Roseland Board of Education</w:t>
      </w:r>
    </w:p>
    <w:p w14:paraId="718C56CB" w14:textId="77777777" w:rsidR="003C002B" w:rsidRPr="00432872" w:rsidRDefault="003C002B" w:rsidP="003C002B">
      <w:pPr>
        <w:numPr>
          <w:ilvl w:val="0"/>
          <w:numId w:val="23"/>
        </w:numPr>
        <w:ind w:left="1080"/>
        <w:rPr>
          <w:rFonts w:eastAsia="Calibri"/>
        </w:rPr>
      </w:pPr>
      <w:r w:rsidRPr="00432872">
        <w:rPr>
          <w:rFonts w:eastAsia="Calibri"/>
        </w:rPr>
        <w:t>Liaison to the West Essex Board of Education</w:t>
      </w:r>
    </w:p>
    <w:p w14:paraId="2FEAA06F" w14:textId="797A5F37" w:rsidR="003C002B" w:rsidRDefault="003C002B" w:rsidP="003C002B">
      <w:pPr>
        <w:numPr>
          <w:ilvl w:val="0"/>
          <w:numId w:val="23"/>
        </w:numPr>
        <w:ind w:left="1080"/>
        <w:rPr>
          <w:rFonts w:eastAsia="Calibri"/>
        </w:rPr>
      </w:pPr>
      <w:r w:rsidRPr="00432872">
        <w:rPr>
          <w:rFonts w:eastAsia="Calibri"/>
        </w:rPr>
        <w:t xml:space="preserve">Liaison to the Recreation Committee </w:t>
      </w:r>
    </w:p>
    <w:p w14:paraId="66A3B664" w14:textId="77777777" w:rsidR="003C002B" w:rsidRPr="00432872" w:rsidRDefault="003C002B" w:rsidP="003C002B">
      <w:pPr>
        <w:ind w:left="1080"/>
        <w:rPr>
          <w:rFonts w:eastAsia="Calibri"/>
        </w:rPr>
      </w:pPr>
    </w:p>
    <w:p w14:paraId="5B82E8D4" w14:textId="77777777" w:rsidR="001E67F1" w:rsidRDefault="001E67F1" w:rsidP="00432872">
      <w:pPr>
        <w:pBdr>
          <w:top w:val="nil"/>
          <w:left w:val="nil"/>
          <w:bottom w:val="nil"/>
          <w:right w:val="nil"/>
          <w:between w:val="nil"/>
        </w:pBdr>
        <w:ind w:left="1080" w:hanging="360"/>
        <w:rPr>
          <w:rFonts w:eastAsia="Calibri"/>
          <w:b/>
        </w:rPr>
      </w:pPr>
    </w:p>
    <w:p w14:paraId="13DA9566" w14:textId="77777777" w:rsidR="001E67F1" w:rsidRPr="00432872" w:rsidRDefault="001E67F1" w:rsidP="001E67F1">
      <w:pPr>
        <w:pBdr>
          <w:top w:val="nil"/>
          <w:left w:val="nil"/>
          <w:bottom w:val="nil"/>
          <w:right w:val="nil"/>
          <w:between w:val="nil"/>
        </w:pBdr>
        <w:ind w:left="1080" w:hanging="360"/>
        <w:rPr>
          <w:rFonts w:eastAsia="Calibri"/>
          <w:b/>
        </w:rPr>
      </w:pPr>
      <w:r w:rsidRPr="00432872">
        <w:rPr>
          <w:rFonts w:eastAsia="Calibri"/>
          <w:b/>
        </w:rPr>
        <w:lastRenderedPageBreak/>
        <w:t>Community Outreach and Shared Services (Councilwoman Tolli)</w:t>
      </w:r>
    </w:p>
    <w:p w14:paraId="43A218A9" w14:textId="77777777" w:rsidR="001E67F1" w:rsidRPr="00432872" w:rsidRDefault="001E67F1" w:rsidP="001E67F1">
      <w:pPr>
        <w:pBdr>
          <w:top w:val="nil"/>
          <w:left w:val="nil"/>
          <w:bottom w:val="nil"/>
          <w:right w:val="nil"/>
          <w:between w:val="nil"/>
        </w:pBdr>
        <w:ind w:left="1080" w:hanging="360"/>
        <w:rPr>
          <w:rFonts w:eastAsia="Calibri"/>
        </w:rPr>
      </w:pPr>
    </w:p>
    <w:p w14:paraId="3C98E47C" w14:textId="77777777" w:rsidR="001E67F1" w:rsidRPr="00432872" w:rsidRDefault="001E67F1" w:rsidP="001E67F1">
      <w:pPr>
        <w:numPr>
          <w:ilvl w:val="0"/>
          <w:numId w:val="22"/>
        </w:numPr>
        <w:pBdr>
          <w:top w:val="nil"/>
          <w:left w:val="nil"/>
          <w:bottom w:val="nil"/>
          <w:right w:val="nil"/>
          <w:between w:val="nil"/>
        </w:pBdr>
        <w:ind w:left="1080"/>
        <w:rPr>
          <w:rFonts w:eastAsia="Calibri"/>
        </w:rPr>
      </w:pPr>
      <w:r w:rsidRPr="00432872">
        <w:rPr>
          <w:rFonts w:eastAsia="Calibri"/>
        </w:rPr>
        <w:t>Municipal Alliance</w:t>
      </w:r>
      <w:r w:rsidRPr="00432872">
        <w:rPr>
          <w:rFonts w:eastAsia="Calibri"/>
        </w:rPr>
        <w:tab/>
      </w:r>
    </w:p>
    <w:p w14:paraId="508241C3" w14:textId="77777777" w:rsidR="001E67F1" w:rsidRPr="00432872" w:rsidRDefault="001E67F1" w:rsidP="001E67F1">
      <w:pPr>
        <w:pStyle w:val="ListParagraph"/>
        <w:numPr>
          <w:ilvl w:val="1"/>
          <w:numId w:val="22"/>
        </w:numPr>
        <w:pBdr>
          <w:top w:val="nil"/>
          <w:left w:val="nil"/>
          <w:bottom w:val="nil"/>
          <w:right w:val="nil"/>
          <w:between w:val="nil"/>
        </w:pBdr>
        <w:rPr>
          <w:rFonts w:eastAsia="Calibri"/>
        </w:rPr>
      </w:pPr>
      <w:r w:rsidRPr="00432872">
        <w:rPr>
          <w:rFonts w:eastAsia="Calibri"/>
        </w:rPr>
        <w:t>Municipal Youth Guidance</w:t>
      </w:r>
    </w:p>
    <w:p w14:paraId="3021B214" w14:textId="77777777" w:rsidR="001E67F1" w:rsidRPr="00432872" w:rsidRDefault="001E67F1" w:rsidP="001E67F1">
      <w:pPr>
        <w:pStyle w:val="ListParagraph"/>
        <w:numPr>
          <w:ilvl w:val="1"/>
          <w:numId w:val="22"/>
        </w:numPr>
        <w:pBdr>
          <w:top w:val="nil"/>
          <w:left w:val="nil"/>
          <w:bottom w:val="nil"/>
          <w:right w:val="nil"/>
          <w:between w:val="nil"/>
        </w:pBdr>
        <w:rPr>
          <w:rFonts w:eastAsia="Calibri"/>
        </w:rPr>
      </w:pPr>
      <w:r w:rsidRPr="00432872">
        <w:rPr>
          <w:rFonts w:eastAsia="Calibri"/>
        </w:rPr>
        <w:t>Mental Health Task Force</w:t>
      </w:r>
    </w:p>
    <w:p w14:paraId="17B973BF" w14:textId="77777777" w:rsidR="001E67F1" w:rsidRPr="00432872" w:rsidRDefault="001E67F1" w:rsidP="001E67F1">
      <w:pPr>
        <w:pStyle w:val="ListParagraph"/>
        <w:numPr>
          <w:ilvl w:val="0"/>
          <w:numId w:val="22"/>
        </w:numPr>
        <w:pBdr>
          <w:top w:val="nil"/>
          <w:left w:val="nil"/>
          <w:bottom w:val="nil"/>
          <w:right w:val="nil"/>
          <w:between w:val="nil"/>
        </w:pBdr>
        <w:ind w:left="1080"/>
        <w:rPr>
          <w:rFonts w:eastAsia="Calibri"/>
        </w:rPr>
      </w:pPr>
      <w:r w:rsidRPr="00432872">
        <w:rPr>
          <w:rFonts w:eastAsia="Calibri"/>
        </w:rPr>
        <w:t>Family Activities</w:t>
      </w:r>
    </w:p>
    <w:p w14:paraId="409A2EFE" w14:textId="77777777" w:rsidR="001E67F1" w:rsidRPr="00432872" w:rsidRDefault="001E67F1" w:rsidP="001E67F1">
      <w:pPr>
        <w:numPr>
          <w:ilvl w:val="0"/>
          <w:numId w:val="22"/>
        </w:numPr>
        <w:pBdr>
          <w:top w:val="nil"/>
          <w:left w:val="nil"/>
          <w:bottom w:val="nil"/>
          <w:right w:val="nil"/>
          <w:between w:val="nil"/>
        </w:pBdr>
        <w:ind w:left="1080"/>
        <w:rPr>
          <w:rFonts w:eastAsia="Calibri"/>
        </w:rPr>
      </w:pPr>
      <w:r w:rsidRPr="00432872">
        <w:rPr>
          <w:rFonts w:eastAsia="Calibri"/>
        </w:rPr>
        <w:t>Animal Control</w:t>
      </w:r>
    </w:p>
    <w:p w14:paraId="7609A07C" w14:textId="77777777" w:rsidR="001E67F1" w:rsidRPr="00432872" w:rsidRDefault="001E67F1" w:rsidP="001E67F1">
      <w:pPr>
        <w:numPr>
          <w:ilvl w:val="0"/>
          <w:numId w:val="22"/>
        </w:numPr>
        <w:pBdr>
          <w:top w:val="nil"/>
          <w:left w:val="nil"/>
          <w:bottom w:val="nil"/>
          <w:right w:val="nil"/>
          <w:between w:val="nil"/>
        </w:pBdr>
        <w:ind w:left="1080"/>
        <w:rPr>
          <w:rFonts w:eastAsia="Calibri"/>
        </w:rPr>
      </w:pPr>
      <w:r w:rsidRPr="00432872">
        <w:rPr>
          <w:rFonts w:eastAsia="Calibri"/>
        </w:rPr>
        <w:t xml:space="preserve">Senior Citizen Transportation </w:t>
      </w:r>
    </w:p>
    <w:p w14:paraId="6A5EA98F" w14:textId="77777777" w:rsidR="001E67F1" w:rsidRPr="00432872" w:rsidRDefault="001E67F1" w:rsidP="001E67F1">
      <w:pPr>
        <w:numPr>
          <w:ilvl w:val="0"/>
          <w:numId w:val="22"/>
        </w:numPr>
        <w:pBdr>
          <w:top w:val="nil"/>
          <w:left w:val="nil"/>
          <w:bottom w:val="nil"/>
          <w:right w:val="nil"/>
          <w:between w:val="nil"/>
        </w:pBdr>
        <w:ind w:left="1080"/>
        <w:rPr>
          <w:rFonts w:eastAsia="Calibri"/>
        </w:rPr>
      </w:pPr>
      <w:r w:rsidRPr="00432872">
        <w:rPr>
          <w:rFonts w:eastAsia="Calibri"/>
        </w:rPr>
        <w:t>Liaison to the Beautification Committee</w:t>
      </w:r>
    </w:p>
    <w:p w14:paraId="4C9BBE2C" w14:textId="77777777" w:rsidR="001E67F1" w:rsidRPr="00432872" w:rsidRDefault="001E67F1" w:rsidP="001E67F1">
      <w:pPr>
        <w:numPr>
          <w:ilvl w:val="0"/>
          <w:numId w:val="22"/>
        </w:numPr>
        <w:ind w:left="1080"/>
        <w:rPr>
          <w:rFonts w:eastAsia="Calibri"/>
        </w:rPr>
      </w:pPr>
      <w:r w:rsidRPr="00432872">
        <w:rPr>
          <w:rFonts w:eastAsia="Calibri"/>
        </w:rPr>
        <w:t xml:space="preserve">Liaison to the Environmental Commission </w:t>
      </w:r>
    </w:p>
    <w:p w14:paraId="35621DA1" w14:textId="77777777" w:rsidR="001E67F1" w:rsidRDefault="001E67F1" w:rsidP="00432872">
      <w:pPr>
        <w:pBdr>
          <w:top w:val="nil"/>
          <w:left w:val="nil"/>
          <w:bottom w:val="nil"/>
          <w:right w:val="nil"/>
          <w:between w:val="nil"/>
        </w:pBdr>
        <w:ind w:left="1080" w:hanging="360"/>
        <w:rPr>
          <w:rFonts w:eastAsia="Calibri"/>
          <w:b/>
        </w:rPr>
      </w:pPr>
    </w:p>
    <w:p w14:paraId="13895076" w14:textId="482B04C0" w:rsidR="00432872" w:rsidRPr="00432872" w:rsidRDefault="00432872" w:rsidP="00432872">
      <w:pPr>
        <w:pBdr>
          <w:top w:val="nil"/>
          <w:left w:val="nil"/>
          <w:bottom w:val="nil"/>
          <w:right w:val="nil"/>
          <w:between w:val="nil"/>
        </w:pBdr>
        <w:ind w:left="1080" w:hanging="360"/>
        <w:rPr>
          <w:rFonts w:eastAsia="Calibri"/>
          <w:b/>
        </w:rPr>
      </w:pPr>
      <w:r w:rsidRPr="00432872">
        <w:rPr>
          <w:rFonts w:eastAsia="Calibri"/>
          <w:b/>
        </w:rPr>
        <w:t>Redevelopment and Legal (Councilwoman Fishman)</w:t>
      </w:r>
    </w:p>
    <w:p w14:paraId="15E0756B" w14:textId="77777777" w:rsidR="00432872" w:rsidRPr="00432872" w:rsidRDefault="00432872" w:rsidP="00432872">
      <w:pPr>
        <w:pBdr>
          <w:top w:val="nil"/>
          <w:left w:val="nil"/>
          <w:bottom w:val="nil"/>
          <w:right w:val="nil"/>
          <w:between w:val="nil"/>
        </w:pBdr>
        <w:ind w:left="1080" w:hanging="360"/>
        <w:rPr>
          <w:rFonts w:eastAsia="Calibri"/>
          <w:b/>
        </w:rPr>
      </w:pPr>
    </w:p>
    <w:p w14:paraId="5F054656" w14:textId="77777777" w:rsidR="00432872" w:rsidRPr="00432872" w:rsidRDefault="00432872" w:rsidP="00432872">
      <w:pPr>
        <w:numPr>
          <w:ilvl w:val="0"/>
          <w:numId w:val="25"/>
        </w:numPr>
        <w:pBdr>
          <w:top w:val="nil"/>
          <w:left w:val="nil"/>
          <w:bottom w:val="nil"/>
          <w:right w:val="nil"/>
          <w:between w:val="nil"/>
        </w:pBdr>
        <w:ind w:left="1080"/>
        <w:rPr>
          <w:rFonts w:eastAsia="Calibri"/>
          <w:b/>
        </w:rPr>
      </w:pPr>
      <w:r w:rsidRPr="00432872">
        <w:rPr>
          <w:rFonts w:eastAsia="Calibri"/>
        </w:rPr>
        <w:t xml:space="preserve">Construction Code </w:t>
      </w:r>
    </w:p>
    <w:p w14:paraId="6868417C" w14:textId="77777777" w:rsidR="00432872" w:rsidRPr="00432872" w:rsidRDefault="00432872" w:rsidP="00432872">
      <w:pPr>
        <w:numPr>
          <w:ilvl w:val="0"/>
          <w:numId w:val="25"/>
        </w:numPr>
        <w:pBdr>
          <w:top w:val="nil"/>
          <w:left w:val="nil"/>
          <w:bottom w:val="nil"/>
          <w:right w:val="nil"/>
          <w:between w:val="nil"/>
        </w:pBdr>
        <w:ind w:left="1080"/>
        <w:rPr>
          <w:rFonts w:eastAsia="Calibri"/>
          <w:b/>
        </w:rPr>
      </w:pPr>
      <w:r w:rsidRPr="00432872">
        <w:rPr>
          <w:rFonts w:eastAsia="Calibri"/>
        </w:rPr>
        <w:t>Development of Land</w:t>
      </w:r>
    </w:p>
    <w:p w14:paraId="02A50FA3" w14:textId="77777777" w:rsidR="00432872" w:rsidRPr="00432872" w:rsidRDefault="00432872" w:rsidP="00432872">
      <w:pPr>
        <w:numPr>
          <w:ilvl w:val="0"/>
          <w:numId w:val="25"/>
        </w:numPr>
        <w:pBdr>
          <w:top w:val="nil"/>
          <w:left w:val="nil"/>
          <w:bottom w:val="nil"/>
          <w:right w:val="nil"/>
          <w:between w:val="nil"/>
        </w:pBdr>
        <w:ind w:left="1080"/>
        <w:rPr>
          <w:rFonts w:eastAsia="Calibri"/>
          <w:b/>
        </w:rPr>
      </w:pPr>
      <w:r w:rsidRPr="00432872">
        <w:rPr>
          <w:rFonts w:eastAsia="Calibri"/>
        </w:rPr>
        <w:t xml:space="preserve">Open Space </w:t>
      </w:r>
    </w:p>
    <w:p w14:paraId="11558EAC" w14:textId="77777777" w:rsidR="00432872" w:rsidRPr="00432872" w:rsidRDefault="00432872" w:rsidP="00432872">
      <w:pPr>
        <w:numPr>
          <w:ilvl w:val="0"/>
          <w:numId w:val="25"/>
        </w:numPr>
        <w:pBdr>
          <w:top w:val="nil"/>
          <w:left w:val="nil"/>
          <w:bottom w:val="nil"/>
          <w:right w:val="nil"/>
          <w:between w:val="nil"/>
        </w:pBdr>
        <w:ind w:left="1080"/>
        <w:rPr>
          <w:rFonts w:eastAsia="Calibri"/>
          <w:b/>
        </w:rPr>
      </w:pPr>
      <w:r w:rsidRPr="00432872">
        <w:rPr>
          <w:rFonts w:eastAsia="Calibri"/>
        </w:rPr>
        <w:t>Senior Programs</w:t>
      </w:r>
    </w:p>
    <w:p w14:paraId="1A4F27A4" w14:textId="77777777" w:rsidR="00432872" w:rsidRPr="00432872" w:rsidRDefault="00432872" w:rsidP="00432872">
      <w:pPr>
        <w:numPr>
          <w:ilvl w:val="0"/>
          <w:numId w:val="25"/>
        </w:numPr>
        <w:pBdr>
          <w:top w:val="nil"/>
          <w:left w:val="nil"/>
          <w:bottom w:val="nil"/>
          <w:right w:val="nil"/>
          <w:between w:val="nil"/>
        </w:pBdr>
        <w:ind w:left="1080"/>
        <w:rPr>
          <w:rFonts w:eastAsia="Calibri"/>
          <w:b/>
        </w:rPr>
      </w:pPr>
      <w:r w:rsidRPr="00432872">
        <w:rPr>
          <w:rFonts w:eastAsia="Calibri"/>
        </w:rPr>
        <w:t>Social Services - Relief Fund, Food Bank</w:t>
      </w:r>
    </w:p>
    <w:p w14:paraId="69B0902C" w14:textId="77777777" w:rsidR="00432872" w:rsidRPr="00432872" w:rsidRDefault="00432872" w:rsidP="00432872">
      <w:pPr>
        <w:numPr>
          <w:ilvl w:val="0"/>
          <w:numId w:val="25"/>
        </w:numPr>
        <w:ind w:left="1080"/>
        <w:rPr>
          <w:rFonts w:eastAsia="Calibri"/>
          <w:b/>
        </w:rPr>
      </w:pPr>
      <w:r w:rsidRPr="00432872">
        <w:rPr>
          <w:rFonts w:eastAsia="Calibri"/>
        </w:rPr>
        <w:t>Liaison to the Board of Adjustment</w:t>
      </w:r>
    </w:p>
    <w:p w14:paraId="3597E0C5" w14:textId="77777777" w:rsidR="00432872" w:rsidRPr="00432872" w:rsidRDefault="00432872" w:rsidP="00432872">
      <w:pPr>
        <w:numPr>
          <w:ilvl w:val="0"/>
          <w:numId w:val="25"/>
        </w:numPr>
        <w:ind w:left="1080"/>
        <w:rPr>
          <w:rFonts w:eastAsia="Calibri"/>
          <w:b/>
        </w:rPr>
      </w:pPr>
      <w:r w:rsidRPr="00432872">
        <w:rPr>
          <w:rFonts w:eastAsia="Calibri"/>
        </w:rPr>
        <w:t>Liaison to the Planning Board</w:t>
      </w:r>
    </w:p>
    <w:p w14:paraId="1E96B7EA" w14:textId="77777777" w:rsidR="00432872" w:rsidRPr="00432872" w:rsidRDefault="00432872" w:rsidP="00432872">
      <w:pPr>
        <w:numPr>
          <w:ilvl w:val="0"/>
          <w:numId w:val="25"/>
        </w:numPr>
        <w:ind w:left="1080"/>
        <w:rPr>
          <w:rFonts w:eastAsia="Calibri"/>
          <w:b/>
        </w:rPr>
      </w:pPr>
      <w:r w:rsidRPr="00432872">
        <w:rPr>
          <w:rFonts w:eastAsia="Calibri"/>
        </w:rPr>
        <w:t>Liaison to the Affordable Housing Board</w:t>
      </w:r>
    </w:p>
    <w:p w14:paraId="31102987" w14:textId="65E98C50" w:rsidR="00432872" w:rsidRPr="003C002B" w:rsidRDefault="00432872" w:rsidP="003C002B">
      <w:pPr>
        <w:numPr>
          <w:ilvl w:val="0"/>
          <w:numId w:val="25"/>
        </w:numPr>
        <w:ind w:left="1080"/>
        <w:rPr>
          <w:rFonts w:eastAsia="Calibri"/>
          <w:b/>
        </w:rPr>
      </w:pPr>
      <w:r w:rsidRPr="00432872">
        <w:rPr>
          <w:rFonts w:eastAsia="Calibri"/>
        </w:rPr>
        <w:t xml:space="preserve">Liaison to the Senior Citizens Advisory Board </w:t>
      </w:r>
    </w:p>
    <w:p w14:paraId="78A25AB9" w14:textId="77777777" w:rsidR="00432872" w:rsidRPr="00432872" w:rsidRDefault="00432872" w:rsidP="00432872">
      <w:pPr>
        <w:pStyle w:val="List"/>
        <w:ind w:left="0" w:firstLine="0"/>
        <w:jc w:val="both"/>
        <w:rPr>
          <w:szCs w:val="24"/>
          <w:u w:val="single"/>
        </w:rPr>
      </w:pPr>
    </w:p>
    <w:p w14:paraId="077F5EAD" w14:textId="77777777" w:rsidR="00432872" w:rsidRPr="00432872" w:rsidRDefault="00432872" w:rsidP="00432872">
      <w:pPr>
        <w:pStyle w:val="List"/>
        <w:numPr>
          <w:ilvl w:val="0"/>
          <w:numId w:val="20"/>
        </w:numPr>
        <w:ind w:left="720"/>
        <w:jc w:val="both"/>
        <w:rPr>
          <w:szCs w:val="24"/>
          <w:u w:val="single"/>
        </w:rPr>
      </w:pPr>
      <w:r w:rsidRPr="00432872">
        <w:rPr>
          <w:szCs w:val="24"/>
          <w:u w:val="single"/>
        </w:rPr>
        <w:t>ANNUAL APPOINTMENTS</w:t>
      </w:r>
    </w:p>
    <w:p w14:paraId="3C5FC2E1" w14:textId="77777777" w:rsidR="00432872" w:rsidRPr="00432872" w:rsidRDefault="00432872" w:rsidP="00432872">
      <w:pPr>
        <w:pStyle w:val="List"/>
        <w:ind w:left="0" w:firstLine="0"/>
        <w:jc w:val="both"/>
        <w:rPr>
          <w:szCs w:val="24"/>
          <w:u w:val="single"/>
        </w:rPr>
      </w:pPr>
    </w:p>
    <w:p w14:paraId="40C3F5C6" w14:textId="6B462BC7" w:rsidR="00432872" w:rsidRPr="00432872" w:rsidRDefault="00432872" w:rsidP="00432872">
      <w:pPr>
        <w:ind w:left="720"/>
        <w:rPr>
          <w:rFonts w:eastAsiaTheme="minorHAnsi"/>
        </w:rPr>
      </w:pPr>
      <w:r w:rsidRPr="00432872">
        <w:rPr>
          <w:rFonts w:eastAsiaTheme="minorHAnsi"/>
        </w:rPr>
        <w:t>Borough Administrator</w:t>
      </w:r>
      <w:r w:rsidRPr="00432872">
        <w:rPr>
          <w:rFonts w:eastAsiaTheme="minorHAnsi"/>
        </w:rPr>
        <w:tab/>
      </w:r>
      <w:bookmarkStart w:id="2" w:name="_Hlk27996271"/>
      <w:r w:rsidRPr="00432872">
        <w:rPr>
          <w:rFonts w:eastAsiaTheme="minorHAnsi"/>
        </w:rPr>
        <w:t>1 Year</w:t>
      </w:r>
      <w:r w:rsidRPr="00432872">
        <w:rPr>
          <w:rFonts w:eastAsiaTheme="minorHAnsi"/>
        </w:rPr>
        <w:tab/>
      </w:r>
      <w:bookmarkStart w:id="3" w:name="_Hlk55913701"/>
      <w:r w:rsidRPr="00432872">
        <w:rPr>
          <w:rFonts w:eastAsiaTheme="minorHAnsi"/>
        </w:rPr>
        <w:t>(1/1/2</w:t>
      </w:r>
      <w:r w:rsidR="00827167">
        <w:rPr>
          <w:rFonts w:eastAsiaTheme="minorHAnsi"/>
        </w:rPr>
        <w:t>3</w:t>
      </w:r>
      <w:r w:rsidRPr="00432872">
        <w:rPr>
          <w:rFonts w:eastAsiaTheme="minorHAnsi"/>
        </w:rPr>
        <w:t xml:space="preserve"> – 12/31/2</w:t>
      </w:r>
      <w:r w:rsidR="00827167">
        <w:rPr>
          <w:rFonts w:eastAsiaTheme="minorHAnsi"/>
        </w:rPr>
        <w:t>3</w:t>
      </w:r>
      <w:r w:rsidRPr="00432872">
        <w:rPr>
          <w:rFonts w:eastAsiaTheme="minorHAnsi"/>
        </w:rPr>
        <w:t>)</w:t>
      </w:r>
      <w:bookmarkEnd w:id="2"/>
      <w:bookmarkEnd w:id="3"/>
      <w:r w:rsidRPr="00432872">
        <w:rPr>
          <w:rFonts w:eastAsiaTheme="minorHAnsi"/>
        </w:rPr>
        <w:tab/>
        <w:t>Maureen Chumacas</w:t>
      </w:r>
    </w:p>
    <w:p w14:paraId="38B88412" w14:textId="5D17310D" w:rsidR="00432872" w:rsidRPr="00432872" w:rsidRDefault="00432872" w:rsidP="00432872">
      <w:pPr>
        <w:ind w:left="720"/>
        <w:rPr>
          <w:rFonts w:eastAsiaTheme="minorHAnsi"/>
        </w:rPr>
      </w:pPr>
      <w:r w:rsidRPr="00432872">
        <w:rPr>
          <w:rFonts w:eastAsiaTheme="minorHAnsi"/>
        </w:rPr>
        <w:t>Borough Physician</w:t>
      </w:r>
      <w:r w:rsidRPr="00432872">
        <w:rPr>
          <w:rFonts w:eastAsiaTheme="minorHAnsi"/>
        </w:rPr>
        <w:tab/>
      </w:r>
      <w:r w:rsidRPr="00432872">
        <w:rPr>
          <w:rFonts w:eastAsiaTheme="minorHAnsi"/>
        </w:rPr>
        <w:tab/>
        <w:t>1 Year</w:t>
      </w:r>
      <w:r w:rsidRPr="00432872">
        <w:rPr>
          <w:rFonts w:eastAsiaTheme="minorHAnsi"/>
        </w:rPr>
        <w:tab/>
        <w:t>(1/1/2</w:t>
      </w:r>
      <w:r w:rsidR="00827167">
        <w:rPr>
          <w:rFonts w:eastAsiaTheme="minorHAnsi"/>
        </w:rPr>
        <w:t>3</w:t>
      </w:r>
      <w:r w:rsidRPr="00432872">
        <w:rPr>
          <w:rFonts w:eastAsiaTheme="minorHAnsi"/>
        </w:rPr>
        <w:t xml:space="preserve"> – 12/31/2</w:t>
      </w:r>
      <w:r w:rsidR="00827167">
        <w:rPr>
          <w:rFonts w:eastAsiaTheme="minorHAnsi"/>
        </w:rPr>
        <w:t>3</w:t>
      </w:r>
      <w:r w:rsidRPr="00432872">
        <w:rPr>
          <w:rFonts w:eastAsiaTheme="minorHAnsi"/>
        </w:rPr>
        <w:t>)</w:t>
      </w:r>
      <w:r w:rsidRPr="00432872">
        <w:rPr>
          <w:rFonts w:eastAsiaTheme="minorHAnsi"/>
        </w:rPr>
        <w:tab/>
        <w:t>Shakira Slater-Okoro, MD</w:t>
      </w:r>
    </w:p>
    <w:p w14:paraId="19AF89E6" w14:textId="0FA26D71" w:rsidR="00432872" w:rsidRPr="00432872" w:rsidRDefault="00432872" w:rsidP="00432872">
      <w:pPr>
        <w:ind w:left="720"/>
        <w:rPr>
          <w:rFonts w:eastAsiaTheme="minorHAnsi"/>
        </w:rPr>
      </w:pPr>
      <w:r w:rsidRPr="00432872">
        <w:rPr>
          <w:rFonts w:eastAsiaTheme="minorHAnsi"/>
        </w:rPr>
        <w:t>Borough Prosecutor</w:t>
      </w:r>
      <w:r w:rsidRPr="00432872">
        <w:rPr>
          <w:rFonts w:eastAsiaTheme="minorHAnsi"/>
        </w:rPr>
        <w:tab/>
      </w:r>
      <w:r w:rsidRPr="00432872">
        <w:rPr>
          <w:rFonts w:eastAsiaTheme="minorHAnsi"/>
        </w:rPr>
        <w:tab/>
        <w:t>1 Year</w:t>
      </w:r>
      <w:r w:rsidRPr="00432872">
        <w:rPr>
          <w:rFonts w:eastAsiaTheme="minorHAnsi"/>
        </w:rPr>
        <w:tab/>
        <w:t>(1/1/2</w:t>
      </w:r>
      <w:r w:rsidR="00827167">
        <w:rPr>
          <w:rFonts w:eastAsiaTheme="minorHAnsi"/>
        </w:rPr>
        <w:t>3</w:t>
      </w:r>
      <w:r w:rsidRPr="00432872">
        <w:rPr>
          <w:rFonts w:eastAsiaTheme="minorHAnsi"/>
        </w:rPr>
        <w:t xml:space="preserve"> – 12/31/2</w:t>
      </w:r>
      <w:r w:rsidR="00827167">
        <w:rPr>
          <w:rFonts w:eastAsiaTheme="minorHAnsi"/>
        </w:rPr>
        <w:t>3</w:t>
      </w:r>
      <w:r w:rsidRPr="00432872">
        <w:rPr>
          <w:rFonts w:eastAsiaTheme="minorHAnsi"/>
        </w:rPr>
        <w:t>)</w:t>
      </w:r>
      <w:r w:rsidRPr="00432872">
        <w:rPr>
          <w:rFonts w:eastAsiaTheme="minorHAnsi"/>
        </w:rPr>
        <w:tab/>
        <w:t>Steven Batta</w:t>
      </w:r>
    </w:p>
    <w:p w14:paraId="7E49EA7B" w14:textId="6DECB7D1" w:rsidR="00432872" w:rsidRPr="00432872" w:rsidRDefault="00432872" w:rsidP="00432872">
      <w:pPr>
        <w:ind w:left="720"/>
        <w:rPr>
          <w:rFonts w:eastAsiaTheme="minorHAnsi"/>
        </w:rPr>
      </w:pPr>
      <w:r w:rsidRPr="00432872">
        <w:rPr>
          <w:rFonts w:eastAsiaTheme="minorHAnsi"/>
        </w:rPr>
        <w:t>Borough Public Defender</w:t>
      </w:r>
      <w:r w:rsidRPr="00432872">
        <w:rPr>
          <w:rFonts w:eastAsiaTheme="minorHAnsi"/>
        </w:rPr>
        <w:tab/>
        <w:t>1 Year</w:t>
      </w:r>
      <w:r w:rsidRPr="00432872">
        <w:rPr>
          <w:rFonts w:eastAsiaTheme="minorHAnsi"/>
        </w:rPr>
        <w:tab/>
        <w:t>(1/1/2</w:t>
      </w:r>
      <w:r w:rsidR="00827167">
        <w:rPr>
          <w:rFonts w:eastAsiaTheme="minorHAnsi"/>
        </w:rPr>
        <w:t>3</w:t>
      </w:r>
      <w:r w:rsidRPr="00432872">
        <w:rPr>
          <w:rFonts w:eastAsiaTheme="minorHAnsi"/>
        </w:rPr>
        <w:t xml:space="preserve"> – 12/31/2</w:t>
      </w:r>
      <w:r w:rsidR="00827167">
        <w:rPr>
          <w:rFonts w:eastAsiaTheme="minorHAnsi"/>
        </w:rPr>
        <w:t>3</w:t>
      </w:r>
      <w:r w:rsidRPr="00432872">
        <w:rPr>
          <w:rFonts w:eastAsiaTheme="minorHAnsi"/>
        </w:rPr>
        <w:t>)</w:t>
      </w:r>
      <w:r w:rsidRPr="00432872">
        <w:rPr>
          <w:rFonts w:eastAsiaTheme="minorHAnsi"/>
        </w:rPr>
        <w:tab/>
      </w:r>
      <w:r w:rsidR="00BD553E" w:rsidRPr="00BD553E">
        <w:rPr>
          <w:rFonts w:eastAsiaTheme="minorHAnsi"/>
        </w:rPr>
        <w:t>Anthony H. Guerino, Esq.</w:t>
      </w:r>
    </w:p>
    <w:p w14:paraId="74B57E25" w14:textId="75C4DF69" w:rsidR="00432872" w:rsidRPr="00432872" w:rsidRDefault="00432872" w:rsidP="00432872">
      <w:pPr>
        <w:ind w:left="720"/>
        <w:rPr>
          <w:rFonts w:eastAsiaTheme="minorHAnsi"/>
        </w:rPr>
      </w:pPr>
      <w:r w:rsidRPr="00432872">
        <w:rPr>
          <w:rFonts w:eastAsiaTheme="minorHAnsi"/>
        </w:rPr>
        <w:t>Borough Veterinarian</w:t>
      </w:r>
      <w:r w:rsidRPr="00432872">
        <w:rPr>
          <w:rFonts w:eastAsiaTheme="minorHAnsi"/>
        </w:rPr>
        <w:tab/>
      </w:r>
      <w:r w:rsidRPr="00432872">
        <w:rPr>
          <w:rFonts w:eastAsiaTheme="minorHAnsi"/>
        </w:rPr>
        <w:tab/>
        <w:t>1 Year</w:t>
      </w:r>
      <w:r w:rsidRPr="00432872">
        <w:rPr>
          <w:rFonts w:eastAsiaTheme="minorHAnsi"/>
        </w:rPr>
        <w:tab/>
        <w:t>(1/1/2</w:t>
      </w:r>
      <w:r w:rsidR="00827167">
        <w:rPr>
          <w:rFonts w:eastAsiaTheme="minorHAnsi"/>
        </w:rPr>
        <w:t>3</w:t>
      </w:r>
      <w:r w:rsidRPr="00432872">
        <w:rPr>
          <w:rFonts w:eastAsiaTheme="minorHAnsi"/>
        </w:rPr>
        <w:t xml:space="preserve"> – 12/31/2</w:t>
      </w:r>
      <w:r w:rsidR="00827167">
        <w:rPr>
          <w:rFonts w:eastAsiaTheme="minorHAnsi"/>
        </w:rPr>
        <w:t>3</w:t>
      </w:r>
      <w:r w:rsidRPr="00432872">
        <w:rPr>
          <w:rFonts w:eastAsiaTheme="minorHAnsi"/>
        </w:rPr>
        <w:t>)</w:t>
      </w:r>
      <w:r w:rsidRPr="00432872">
        <w:rPr>
          <w:rFonts w:eastAsiaTheme="minorHAnsi"/>
        </w:rPr>
        <w:tab/>
        <w:t>Robert DeFilippis, DVM</w:t>
      </w:r>
    </w:p>
    <w:p w14:paraId="71B54F3E" w14:textId="09C06A3C" w:rsidR="00432872" w:rsidRPr="00432872" w:rsidRDefault="00432872" w:rsidP="00432872">
      <w:pPr>
        <w:ind w:left="720"/>
        <w:rPr>
          <w:rFonts w:eastAsia="Arial"/>
        </w:rPr>
      </w:pPr>
      <w:r w:rsidRPr="00432872">
        <w:rPr>
          <w:rFonts w:eastAsia="Arial"/>
        </w:rPr>
        <w:t>Deputy Clerk</w:t>
      </w:r>
      <w:r w:rsidRPr="00432872">
        <w:rPr>
          <w:rFonts w:eastAsia="Arial"/>
        </w:rPr>
        <w:tab/>
      </w:r>
      <w:r w:rsidRPr="00432872">
        <w:rPr>
          <w:rFonts w:eastAsia="Arial"/>
        </w:rPr>
        <w:tab/>
      </w:r>
      <w:r w:rsidRPr="00432872">
        <w:rPr>
          <w:rFonts w:eastAsia="Arial"/>
        </w:rPr>
        <w:tab/>
      </w:r>
      <w:r w:rsidRPr="00432872">
        <w:rPr>
          <w:rFonts w:eastAsiaTheme="minorHAnsi"/>
        </w:rPr>
        <w:t>1 Year</w:t>
      </w:r>
      <w:r w:rsidRPr="00432872">
        <w:rPr>
          <w:rFonts w:eastAsiaTheme="minorHAnsi"/>
        </w:rPr>
        <w:tab/>
        <w:t>(1/1/2</w:t>
      </w:r>
      <w:r w:rsidR="00827167">
        <w:rPr>
          <w:rFonts w:eastAsiaTheme="minorHAnsi"/>
        </w:rPr>
        <w:t>3</w:t>
      </w:r>
      <w:r w:rsidRPr="00432872">
        <w:rPr>
          <w:rFonts w:eastAsiaTheme="minorHAnsi"/>
        </w:rPr>
        <w:t xml:space="preserve"> – 12/31/2</w:t>
      </w:r>
      <w:r w:rsidR="00827167">
        <w:rPr>
          <w:rFonts w:eastAsiaTheme="minorHAnsi"/>
        </w:rPr>
        <w:t>3</w:t>
      </w:r>
      <w:r w:rsidRPr="00432872">
        <w:rPr>
          <w:rFonts w:eastAsiaTheme="minorHAnsi"/>
        </w:rPr>
        <w:t>)</w:t>
      </w:r>
      <w:r w:rsidRPr="00432872">
        <w:rPr>
          <w:rFonts w:eastAsiaTheme="minorHAnsi"/>
        </w:rPr>
        <w:tab/>
      </w:r>
      <w:r w:rsidRPr="00432872">
        <w:rPr>
          <w:rFonts w:eastAsia="Arial"/>
        </w:rPr>
        <w:t>Ashley Kennedy</w:t>
      </w:r>
    </w:p>
    <w:p w14:paraId="53ADFCD3" w14:textId="1B106159" w:rsidR="00432872" w:rsidRPr="00432872" w:rsidRDefault="00432872" w:rsidP="00432872">
      <w:pPr>
        <w:ind w:left="720"/>
        <w:rPr>
          <w:rFonts w:eastAsiaTheme="minorHAnsi"/>
        </w:rPr>
      </w:pPr>
      <w:r w:rsidRPr="00432872">
        <w:rPr>
          <w:rFonts w:eastAsiaTheme="minorHAnsi"/>
        </w:rPr>
        <w:t>Deputy Coordinator – OEM</w:t>
      </w:r>
      <w:r w:rsidRPr="00432872">
        <w:rPr>
          <w:rFonts w:eastAsiaTheme="minorHAnsi"/>
        </w:rPr>
        <w:tab/>
        <w:t>1 Year</w:t>
      </w:r>
      <w:r w:rsidRPr="00432872">
        <w:rPr>
          <w:rFonts w:eastAsiaTheme="minorHAnsi"/>
        </w:rPr>
        <w:tab/>
        <w:t>(1/1/2</w:t>
      </w:r>
      <w:r w:rsidR="00827167">
        <w:rPr>
          <w:rFonts w:eastAsiaTheme="minorHAnsi"/>
        </w:rPr>
        <w:t>3</w:t>
      </w:r>
      <w:r w:rsidRPr="00432872">
        <w:rPr>
          <w:rFonts w:eastAsiaTheme="minorHAnsi"/>
        </w:rPr>
        <w:t xml:space="preserve"> – 12/31/2</w:t>
      </w:r>
      <w:r w:rsidR="00827167">
        <w:rPr>
          <w:rFonts w:eastAsiaTheme="minorHAnsi"/>
        </w:rPr>
        <w:t>3</w:t>
      </w:r>
      <w:r w:rsidRPr="00432872">
        <w:rPr>
          <w:rFonts w:eastAsiaTheme="minorHAnsi"/>
        </w:rPr>
        <w:t>)</w:t>
      </w:r>
      <w:r w:rsidRPr="00432872">
        <w:rPr>
          <w:rFonts w:eastAsiaTheme="minorHAnsi"/>
        </w:rPr>
        <w:tab/>
        <w:t>William Collins</w:t>
      </w:r>
    </w:p>
    <w:p w14:paraId="54C91BDE" w14:textId="21B88874" w:rsidR="00432872" w:rsidRPr="00432872" w:rsidRDefault="00432872" w:rsidP="00432872">
      <w:pPr>
        <w:pStyle w:val="ListParagraph"/>
      </w:pPr>
      <w:r w:rsidRPr="00432872">
        <w:t>Deputy Coordinator – OEM</w:t>
      </w:r>
      <w:r w:rsidRPr="00432872">
        <w:tab/>
      </w:r>
      <w:r w:rsidRPr="00432872">
        <w:rPr>
          <w:rFonts w:eastAsiaTheme="minorHAnsi"/>
        </w:rPr>
        <w:t>1 Year</w:t>
      </w:r>
      <w:r w:rsidRPr="00432872">
        <w:rPr>
          <w:rFonts w:eastAsiaTheme="minorHAnsi"/>
        </w:rPr>
        <w:tab/>
        <w:t>(1/1/2</w:t>
      </w:r>
      <w:r w:rsidR="00827167">
        <w:rPr>
          <w:rFonts w:eastAsiaTheme="minorHAnsi"/>
        </w:rPr>
        <w:t>3</w:t>
      </w:r>
      <w:r w:rsidRPr="00432872">
        <w:rPr>
          <w:rFonts w:eastAsiaTheme="minorHAnsi"/>
        </w:rPr>
        <w:t xml:space="preserve"> – 12/31/2</w:t>
      </w:r>
      <w:r w:rsidR="00827167">
        <w:rPr>
          <w:rFonts w:eastAsiaTheme="minorHAnsi"/>
        </w:rPr>
        <w:t>3</w:t>
      </w:r>
      <w:r w:rsidRPr="00432872">
        <w:rPr>
          <w:rFonts w:eastAsiaTheme="minorHAnsi"/>
        </w:rPr>
        <w:t>)</w:t>
      </w:r>
      <w:r w:rsidRPr="00432872">
        <w:tab/>
        <w:t>Michael Boettinger</w:t>
      </w:r>
    </w:p>
    <w:p w14:paraId="423EFF19" w14:textId="6453B429" w:rsidR="00432872" w:rsidRPr="00432872" w:rsidRDefault="00432872" w:rsidP="00432872">
      <w:pPr>
        <w:ind w:left="720"/>
        <w:rPr>
          <w:rFonts w:eastAsiaTheme="minorHAnsi"/>
          <w:strike/>
          <w:color w:val="FF0000"/>
        </w:rPr>
      </w:pPr>
      <w:r w:rsidRPr="00432872">
        <w:rPr>
          <w:rFonts w:eastAsiaTheme="minorHAnsi"/>
        </w:rPr>
        <w:t>Fire Prevention Official</w:t>
      </w:r>
      <w:r w:rsidRPr="00432872">
        <w:rPr>
          <w:rFonts w:eastAsiaTheme="minorHAnsi"/>
        </w:rPr>
        <w:tab/>
      </w:r>
      <w:bookmarkStart w:id="4" w:name="_Hlk28613928"/>
      <w:r w:rsidRPr="00432872">
        <w:rPr>
          <w:rFonts w:eastAsiaTheme="minorHAnsi"/>
        </w:rPr>
        <w:t>1 Year</w:t>
      </w:r>
      <w:r w:rsidRPr="00432872">
        <w:rPr>
          <w:rFonts w:eastAsiaTheme="minorHAnsi"/>
        </w:rPr>
        <w:tab/>
        <w:t>(1/1/2</w:t>
      </w:r>
      <w:r w:rsidR="00827167">
        <w:rPr>
          <w:rFonts w:eastAsiaTheme="minorHAnsi"/>
        </w:rPr>
        <w:t>3</w:t>
      </w:r>
      <w:r w:rsidRPr="00432872">
        <w:rPr>
          <w:rFonts w:eastAsiaTheme="minorHAnsi"/>
        </w:rPr>
        <w:t xml:space="preserve"> – 12/31/2</w:t>
      </w:r>
      <w:r w:rsidR="00827167">
        <w:rPr>
          <w:rFonts w:eastAsiaTheme="minorHAnsi"/>
        </w:rPr>
        <w:t>3</w:t>
      </w:r>
      <w:r w:rsidRPr="00432872">
        <w:rPr>
          <w:rFonts w:eastAsiaTheme="minorHAnsi"/>
        </w:rPr>
        <w:t>)</w:t>
      </w:r>
      <w:r w:rsidRPr="00432872">
        <w:rPr>
          <w:rFonts w:eastAsiaTheme="minorHAnsi"/>
        </w:rPr>
        <w:tab/>
        <w:t>Kent Yates</w:t>
      </w:r>
      <w:bookmarkEnd w:id="4"/>
      <w:r w:rsidRPr="00432872">
        <w:rPr>
          <w:rFonts w:eastAsiaTheme="minorHAnsi"/>
          <w:strike/>
          <w:color w:val="FF0000"/>
        </w:rPr>
        <w:t xml:space="preserve">                                </w:t>
      </w:r>
    </w:p>
    <w:p w14:paraId="05CD27B2" w14:textId="77777777" w:rsidR="00432872" w:rsidRPr="00432872" w:rsidRDefault="00432872" w:rsidP="00432872">
      <w:pPr>
        <w:ind w:left="720"/>
        <w:rPr>
          <w:rFonts w:eastAsia="Arial"/>
        </w:rPr>
      </w:pPr>
      <w:r w:rsidRPr="00432872">
        <w:rPr>
          <w:rFonts w:eastAsia="Arial"/>
        </w:rPr>
        <w:t xml:space="preserve">Principal Public Works </w:t>
      </w:r>
      <w:r w:rsidRPr="00432872">
        <w:rPr>
          <w:rFonts w:eastAsia="Arial"/>
        </w:rPr>
        <w:tab/>
      </w:r>
      <w:r w:rsidRPr="00432872">
        <w:rPr>
          <w:rFonts w:eastAsia="Arial"/>
        </w:rPr>
        <w:tab/>
      </w:r>
    </w:p>
    <w:p w14:paraId="2A788153" w14:textId="50E4B897" w:rsidR="00432872" w:rsidRPr="00432872" w:rsidRDefault="00432872" w:rsidP="00432872">
      <w:pPr>
        <w:ind w:left="720"/>
        <w:rPr>
          <w:rFonts w:eastAsia="Arial"/>
        </w:rPr>
      </w:pPr>
      <w:r w:rsidRPr="00432872">
        <w:rPr>
          <w:rFonts w:eastAsia="Arial"/>
        </w:rPr>
        <w:t>Manager</w:t>
      </w:r>
      <w:r w:rsidRPr="00432872">
        <w:rPr>
          <w:rFonts w:eastAsia="Arial"/>
        </w:rPr>
        <w:tab/>
      </w:r>
      <w:r w:rsidRPr="00432872">
        <w:rPr>
          <w:rFonts w:eastAsia="Arial"/>
        </w:rPr>
        <w:tab/>
      </w:r>
      <w:r w:rsidRPr="00432872">
        <w:rPr>
          <w:rFonts w:eastAsia="Arial"/>
        </w:rPr>
        <w:tab/>
      </w:r>
      <w:r w:rsidRPr="00432872">
        <w:rPr>
          <w:rFonts w:eastAsiaTheme="minorHAnsi"/>
        </w:rPr>
        <w:t>1 Year</w:t>
      </w:r>
      <w:r w:rsidRPr="00432872">
        <w:rPr>
          <w:rFonts w:eastAsiaTheme="minorHAnsi"/>
        </w:rPr>
        <w:tab/>
        <w:t>(1/1/2</w:t>
      </w:r>
      <w:r w:rsidR="00827167">
        <w:rPr>
          <w:rFonts w:eastAsiaTheme="minorHAnsi"/>
        </w:rPr>
        <w:t>3</w:t>
      </w:r>
      <w:r w:rsidRPr="00432872">
        <w:rPr>
          <w:rFonts w:eastAsiaTheme="minorHAnsi"/>
        </w:rPr>
        <w:t xml:space="preserve"> – 12/31/2</w:t>
      </w:r>
      <w:r w:rsidR="00827167">
        <w:rPr>
          <w:rFonts w:eastAsiaTheme="minorHAnsi"/>
        </w:rPr>
        <w:t>3</w:t>
      </w:r>
      <w:r w:rsidRPr="00432872">
        <w:rPr>
          <w:rFonts w:eastAsiaTheme="minorHAnsi"/>
        </w:rPr>
        <w:t>)</w:t>
      </w:r>
      <w:r w:rsidRPr="00432872">
        <w:rPr>
          <w:rFonts w:eastAsiaTheme="minorHAnsi"/>
        </w:rPr>
        <w:tab/>
        <w:t>Chris Critchett</w:t>
      </w:r>
    </w:p>
    <w:p w14:paraId="6C0626B0" w14:textId="77777777" w:rsidR="00432872" w:rsidRPr="00432872" w:rsidRDefault="00432872" w:rsidP="00432872">
      <w:pPr>
        <w:ind w:left="720"/>
        <w:rPr>
          <w:rFonts w:eastAsia="Arial"/>
        </w:rPr>
      </w:pPr>
      <w:r w:rsidRPr="00432872">
        <w:rPr>
          <w:rFonts w:eastAsia="Arial"/>
        </w:rPr>
        <w:t xml:space="preserve">Recycling/Clean </w:t>
      </w:r>
    </w:p>
    <w:p w14:paraId="43073076" w14:textId="65783822" w:rsidR="00432872" w:rsidRPr="00432872" w:rsidRDefault="00432872" w:rsidP="00432872">
      <w:pPr>
        <w:ind w:left="720"/>
        <w:rPr>
          <w:rFonts w:eastAsia="Arial"/>
        </w:rPr>
      </w:pPr>
      <w:r w:rsidRPr="00432872">
        <w:rPr>
          <w:rFonts w:eastAsia="Arial"/>
        </w:rPr>
        <w:t>Communities Coordinator</w:t>
      </w:r>
      <w:r w:rsidRPr="00432872">
        <w:rPr>
          <w:rFonts w:eastAsia="Arial"/>
        </w:rPr>
        <w:tab/>
      </w:r>
      <w:r w:rsidRPr="00432872">
        <w:rPr>
          <w:rFonts w:eastAsiaTheme="minorHAnsi"/>
        </w:rPr>
        <w:t>1 Year</w:t>
      </w:r>
      <w:r w:rsidRPr="00432872">
        <w:rPr>
          <w:rFonts w:eastAsiaTheme="minorHAnsi"/>
        </w:rPr>
        <w:tab/>
        <w:t>(1/1/2</w:t>
      </w:r>
      <w:r w:rsidR="00827167">
        <w:rPr>
          <w:rFonts w:eastAsiaTheme="minorHAnsi"/>
        </w:rPr>
        <w:t>3</w:t>
      </w:r>
      <w:r w:rsidRPr="00432872">
        <w:rPr>
          <w:rFonts w:eastAsiaTheme="minorHAnsi"/>
        </w:rPr>
        <w:t xml:space="preserve"> – 12/31/2</w:t>
      </w:r>
      <w:r w:rsidR="00827167">
        <w:rPr>
          <w:rFonts w:eastAsiaTheme="minorHAnsi"/>
        </w:rPr>
        <w:t>3</w:t>
      </w:r>
      <w:r w:rsidRPr="00432872">
        <w:rPr>
          <w:rFonts w:eastAsiaTheme="minorHAnsi"/>
        </w:rPr>
        <w:t>)</w:t>
      </w:r>
      <w:r w:rsidRPr="00432872">
        <w:rPr>
          <w:rFonts w:eastAsiaTheme="minorHAnsi"/>
        </w:rPr>
        <w:tab/>
      </w:r>
      <w:r w:rsidRPr="00432872">
        <w:rPr>
          <w:rFonts w:eastAsia="Arial"/>
        </w:rPr>
        <w:t>Chris Critchett</w:t>
      </w:r>
    </w:p>
    <w:p w14:paraId="368E2C15" w14:textId="77777777" w:rsidR="00982E30" w:rsidRPr="00D37F9C" w:rsidRDefault="00982E30" w:rsidP="006F4305"/>
    <w:p w14:paraId="09F6BDFE" w14:textId="4D4EAA1C" w:rsidR="004D0D4D" w:rsidRDefault="000A1D3A" w:rsidP="00982E30">
      <w:pPr>
        <w:numPr>
          <w:ilvl w:val="0"/>
          <w:numId w:val="17"/>
        </w:numPr>
        <w:jc w:val="both"/>
        <w:rPr>
          <w:u w:val="single"/>
        </w:rPr>
      </w:pPr>
      <w:r w:rsidRPr="000A1D3A">
        <w:rPr>
          <w:u w:val="single"/>
        </w:rPr>
        <w:t>APPOINTMENTS – MAYOR WITH ADVICE AND CONSENT OF COUNCIL</w:t>
      </w:r>
    </w:p>
    <w:p w14:paraId="5DE0D7C0" w14:textId="15C1C9F4" w:rsidR="000A1D3A" w:rsidRDefault="000A1D3A" w:rsidP="000A1D3A">
      <w:pPr>
        <w:ind w:left="720"/>
        <w:jc w:val="both"/>
        <w:rPr>
          <w:u w:val="single"/>
        </w:rPr>
      </w:pPr>
    </w:p>
    <w:tbl>
      <w:tblPr>
        <w:tblStyle w:val="TableGrid"/>
        <w:tblW w:w="4807" w:type="pct"/>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36"/>
        <w:gridCol w:w="4615"/>
        <w:gridCol w:w="1181"/>
        <w:gridCol w:w="2867"/>
      </w:tblGrid>
      <w:tr w:rsidR="000A1D3A" w:rsidRPr="00AE60E0" w14:paraId="744DF4DE" w14:textId="77777777" w:rsidTr="000A1D3A">
        <w:tc>
          <w:tcPr>
            <w:tcW w:w="5000" w:type="pct"/>
            <w:gridSpan w:val="4"/>
            <w:shd w:val="clear" w:color="auto" w:fill="FFFFFF" w:themeFill="background1"/>
          </w:tcPr>
          <w:p w14:paraId="75846CC7" w14:textId="77777777" w:rsidR="000A1D3A" w:rsidRPr="004A38C8" w:rsidRDefault="000A1D3A" w:rsidP="00F53EBF">
            <w:pPr>
              <w:widowControl w:val="0"/>
              <w:outlineLvl w:val="1"/>
              <w:rPr>
                <w:rFonts w:ascii="Times New Roman" w:eastAsia="Arial" w:hAnsi="Times New Roman" w:cs="Times New Roman"/>
                <w:w w:val="105"/>
              </w:rPr>
            </w:pPr>
            <w:r w:rsidRPr="004A38C8">
              <w:rPr>
                <w:rFonts w:ascii="Times New Roman" w:hAnsi="Times New Roman" w:cs="Times New Roman"/>
                <w:u w:val="single"/>
              </w:rPr>
              <w:t>Board of Adjustment</w:t>
            </w:r>
            <w:r w:rsidRPr="004A38C8">
              <w:rPr>
                <w:rFonts w:ascii="Times New Roman" w:hAnsi="Times New Roman" w:cs="Times New Roman"/>
              </w:rPr>
              <w:t xml:space="preserve"> </w:t>
            </w:r>
          </w:p>
        </w:tc>
      </w:tr>
      <w:tr w:rsidR="000A1D3A" w:rsidRPr="00AE60E0" w14:paraId="352CD40A" w14:textId="77777777" w:rsidTr="000A1D3A">
        <w:tc>
          <w:tcPr>
            <w:tcW w:w="187" w:type="pct"/>
            <w:shd w:val="clear" w:color="auto" w:fill="FFFFFF" w:themeFill="background1"/>
          </w:tcPr>
          <w:p w14:paraId="6DB7DC1C" w14:textId="77777777" w:rsidR="000A1D3A" w:rsidRPr="00AE60E0" w:rsidRDefault="000A1D3A" w:rsidP="00F53EBF"/>
        </w:tc>
        <w:tc>
          <w:tcPr>
            <w:tcW w:w="2564" w:type="pct"/>
          </w:tcPr>
          <w:p w14:paraId="41841AED" w14:textId="77777777" w:rsidR="000A1D3A" w:rsidRPr="004A38C8" w:rsidRDefault="000A1D3A" w:rsidP="00F53EBF">
            <w:pPr>
              <w:widowControl w:val="0"/>
              <w:outlineLvl w:val="1"/>
              <w:rPr>
                <w:rFonts w:ascii="Times New Roman" w:eastAsia="Arial" w:hAnsi="Times New Roman" w:cs="Times New Roman"/>
                <w:w w:val="105"/>
              </w:rPr>
            </w:pPr>
            <w:r w:rsidRPr="004A38C8">
              <w:rPr>
                <w:rFonts w:ascii="Times New Roman" w:eastAsia="Arial" w:hAnsi="Times New Roman" w:cs="Times New Roman"/>
                <w:w w:val="105"/>
              </w:rPr>
              <w:t>Erich Fauerbach</w:t>
            </w:r>
          </w:p>
        </w:tc>
        <w:tc>
          <w:tcPr>
            <w:tcW w:w="656" w:type="pct"/>
          </w:tcPr>
          <w:p w14:paraId="0409E093" w14:textId="77777777" w:rsidR="000A1D3A" w:rsidRPr="004A38C8" w:rsidRDefault="000A1D3A" w:rsidP="00F53EBF">
            <w:pPr>
              <w:jc w:val="center"/>
              <w:rPr>
                <w:rFonts w:ascii="Times New Roman" w:hAnsi="Times New Roman" w:cs="Times New Roman"/>
              </w:rPr>
            </w:pPr>
            <w:r w:rsidRPr="004A38C8">
              <w:rPr>
                <w:rFonts w:ascii="Times New Roman" w:eastAsia="Arial" w:hAnsi="Times New Roman" w:cs="Times New Roman"/>
                <w:w w:val="105"/>
              </w:rPr>
              <w:t>4 Years</w:t>
            </w:r>
          </w:p>
        </w:tc>
        <w:tc>
          <w:tcPr>
            <w:tcW w:w="1593" w:type="pct"/>
            <w:shd w:val="clear" w:color="auto" w:fill="FFFFFF" w:themeFill="background1"/>
            <w:vAlign w:val="center"/>
          </w:tcPr>
          <w:p w14:paraId="09F91F27" w14:textId="77777777" w:rsidR="000A1D3A" w:rsidRPr="004A38C8" w:rsidRDefault="000A1D3A" w:rsidP="00F53EBF">
            <w:pPr>
              <w:jc w:val="center"/>
              <w:rPr>
                <w:rFonts w:ascii="Times New Roman" w:hAnsi="Times New Roman" w:cs="Times New Roman"/>
              </w:rPr>
            </w:pPr>
            <w:r w:rsidRPr="004A38C8">
              <w:rPr>
                <w:rFonts w:ascii="Times New Roman" w:hAnsi="Times New Roman" w:cs="Times New Roman"/>
              </w:rPr>
              <w:t>1/1/2023 – 12/31/2026</w:t>
            </w:r>
          </w:p>
        </w:tc>
      </w:tr>
      <w:tr w:rsidR="000A1D3A" w:rsidRPr="00AE60E0" w14:paraId="35814106" w14:textId="77777777" w:rsidTr="000A1D3A">
        <w:tc>
          <w:tcPr>
            <w:tcW w:w="187" w:type="pct"/>
            <w:shd w:val="clear" w:color="auto" w:fill="FFFFFF" w:themeFill="background1"/>
          </w:tcPr>
          <w:p w14:paraId="13CF584E" w14:textId="77777777" w:rsidR="000A1D3A" w:rsidRPr="00AE60E0" w:rsidRDefault="000A1D3A" w:rsidP="00F53EBF"/>
        </w:tc>
        <w:tc>
          <w:tcPr>
            <w:tcW w:w="2564" w:type="pct"/>
          </w:tcPr>
          <w:p w14:paraId="147B658E" w14:textId="77777777" w:rsidR="000A1D3A" w:rsidRPr="004A38C8" w:rsidRDefault="000A1D3A" w:rsidP="00F53EBF">
            <w:pPr>
              <w:widowControl w:val="0"/>
              <w:outlineLvl w:val="1"/>
              <w:rPr>
                <w:rFonts w:ascii="Times New Roman" w:eastAsia="Arial" w:hAnsi="Times New Roman" w:cs="Times New Roman"/>
                <w:w w:val="105"/>
              </w:rPr>
            </w:pPr>
            <w:r w:rsidRPr="004A38C8">
              <w:rPr>
                <w:rFonts w:ascii="Times New Roman" w:eastAsia="Arial" w:hAnsi="Times New Roman" w:cs="Times New Roman"/>
                <w:w w:val="105"/>
              </w:rPr>
              <w:t>William Tedesco</w:t>
            </w:r>
          </w:p>
        </w:tc>
        <w:tc>
          <w:tcPr>
            <w:tcW w:w="656" w:type="pct"/>
          </w:tcPr>
          <w:p w14:paraId="5CF3BB6C" w14:textId="77777777" w:rsidR="000A1D3A" w:rsidRPr="004A38C8" w:rsidRDefault="000A1D3A" w:rsidP="00F53EBF">
            <w:pPr>
              <w:jc w:val="center"/>
              <w:rPr>
                <w:rFonts w:ascii="Times New Roman" w:hAnsi="Times New Roman" w:cs="Times New Roman"/>
              </w:rPr>
            </w:pPr>
            <w:r w:rsidRPr="004A38C8">
              <w:rPr>
                <w:rFonts w:ascii="Times New Roman" w:eastAsia="Arial" w:hAnsi="Times New Roman" w:cs="Times New Roman"/>
                <w:w w:val="105"/>
              </w:rPr>
              <w:t>4 Years</w:t>
            </w:r>
          </w:p>
        </w:tc>
        <w:tc>
          <w:tcPr>
            <w:tcW w:w="1593" w:type="pct"/>
            <w:shd w:val="clear" w:color="auto" w:fill="FFFFFF" w:themeFill="background1"/>
            <w:vAlign w:val="center"/>
          </w:tcPr>
          <w:p w14:paraId="0D69F8FA" w14:textId="77777777" w:rsidR="000A1D3A" w:rsidRPr="004A38C8" w:rsidRDefault="000A1D3A" w:rsidP="00F53EBF">
            <w:pPr>
              <w:jc w:val="center"/>
              <w:rPr>
                <w:rFonts w:ascii="Times New Roman" w:hAnsi="Times New Roman" w:cs="Times New Roman"/>
              </w:rPr>
            </w:pPr>
            <w:r w:rsidRPr="004A38C8">
              <w:rPr>
                <w:rFonts w:ascii="Times New Roman" w:hAnsi="Times New Roman" w:cs="Times New Roman"/>
              </w:rPr>
              <w:t>1/1/2023 – 12/31/2026</w:t>
            </w:r>
          </w:p>
        </w:tc>
      </w:tr>
      <w:tr w:rsidR="000A1D3A" w:rsidRPr="00AE60E0" w14:paraId="5F93B3F4" w14:textId="77777777" w:rsidTr="000A1D3A">
        <w:tc>
          <w:tcPr>
            <w:tcW w:w="187" w:type="pct"/>
            <w:shd w:val="clear" w:color="auto" w:fill="FFFFFF" w:themeFill="background1"/>
          </w:tcPr>
          <w:p w14:paraId="3AA8517B" w14:textId="77777777" w:rsidR="000A1D3A" w:rsidRPr="00AE60E0" w:rsidRDefault="000A1D3A" w:rsidP="00F53EBF"/>
        </w:tc>
        <w:tc>
          <w:tcPr>
            <w:tcW w:w="2564" w:type="pct"/>
          </w:tcPr>
          <w:p w14:paraId="664AAE67" w14:textId="77777777" w:rsidR="000A1D3A" w:rsidRPr="004A38C8" w:rsidRDefault="000A1D3A" w:rsidP="00F53EBF">
            <w:pPr>
              <w:widowControl w:val="0"/>
              <w:outlineLvl w:val="1"/>
              <w:rPr>
                <w:rFonts w:ascii="Times New Roman" w:eastAsia="Arial" w:hAnsi="Times New Roman" w:cs="Times New Roman"/>
                <w:w w:val="105"/>
              </w:rPr>
            </w:pPr>
            <w:r w:rsidRPr="004A38C8">
              <w:rPr>
                <w:rFonts w:ascii="Times New Roman" w:eastAsia="Arial" w:hAnsi="Times New Roman" w:cs="Times New Roman"/>
                <w:w w:val="105"/>
              </w:rPr>
              <w:t>Leonard Mendola, Jr. (Alt. 1)</w:t>
            </w:r>
          </w:p>
        </w:tc>
        <w:tc>
          <w:tcPr>
            <w:tcW w:w="656" w:type="pct"/>
          </w:tcPr>
          <w:p w14:paraId="5A1193A3" w14:textId="77777777" w:rsidR="000A1D3A" w:rsidRPr="004A38C8" w:rsidRDefault="000A1D3A" w:rsidP="00F53EBF">
            <w:pPr>
              <w:jc w:val="center"/>
              <w:rPr>
                <w:rFonts w:ascii="Times New Roman" w:eastAsia="Arial" w:hAnsi="Times New Roman" w:cs="Times New Roman"/>
                <w:w w:val="105"/>
              </w:rPr>
            </w:pPr>
            <w:r w:rsidRPr="004A38C8">
              <w:rPr>
                <w:rFonts w:ascii="Times New Roman" w:eastAsia="Arial" w:hAnsi="Times New Roman" w:cs="Times New Roman"/>
                <w:w w:val="105"/>
              </w:rPr>
              <w:t>2 Years</w:t>
            </w:r>
          </w:p>
        </w:tc>
        <w:tc>
          <w:tcPr>
            <w:tcW w:w="1593" w:type="pct"/>
            <w:shd w:val="clear" w:color="auto" w:fill="FFFFFF" w:themeFill="background1"/>
            <w:vAlign w:val="center"/>
          </w:tcPr>
          <w:p w14:paraId="6F59B578" w14:textId="77777777" w:rsidR="000A1D3A" w:rsidRPr="004A38C8" w:rsidRDefault="000A1D3A" w:rsidP="00F53EBF">
            <w:pPr>
              <w:jc w:val="center"/>
              <w:rPr>
                <w:rFonts w:ascii="Times New Roman" w:hAnsi="Times New Roman" w:cs="Times New Roman"/>
              </w:rPr>
            </w:pPr>
            <w:r w:rsidRPr="004A38C8">
              <w:rPr>
                <w:rFonts w:ascii="Times New Roman" w:hAnsi="Times New Roman" w:cs="Times New Roman"/>
              </w:rPr>
              <w:t>1/1/2023 – 12/31/2024</w:t>
            </w:r>
          </w:p>
        </w:tc>
      </w:tr>
    </w:tbl>
    <w:p w14:paraId="2A5FA9DB" w14:textId="77777777" w:rsidR="00FE2985" w:rsidRPr="00FE2985" w:rsidRDefault="00FE2985" w:rsidP="00FE2985">
      <w:pPr>
        <w:jc w:val="both"/>
        <w:rPr>
          <w:u w:val="single"/>
        </w:rPr>
      </w:pPr>
    </w:p>
    <w:p w14:paraId="1412D9AA" w14:textId="77777777" w:rsidR="0066698E" w:rsidRPr="00EA2224" w:rsidRDefault="0066698E" w:rsidP="0066698E">
      <w:pPr>
        <w:numPr>
          <w:ilvl w:val="0"/>
          <w:numId w:val="18"/>
        </w:numPr>
        <w:ind w:left="720"/>
        <w:jc w:val="both"/>
        <w:rPr>
          <w:u w:val="single"/>
        </w:rPr>
      </w:pPr>
      <w:r w:rsidRPr="00EA2224">
        <w:rPr>
          <w:u w:val="single"/>
        </w:rPr>
        <w:t>APPROVAL OF BILLS</w:t>
      </w:r>
    </w:p>
    <w:p w14:paraId="32351D5C" w14:textId="77777777" w:rsidR="0066698E" w:rsidRPr="00EA2224" w:rsidRDefault="0066698E" w:rsidP="0066698E">
      <w:pPr>
        <w:ind w:left="720"/>
        <w:jc w:val="both"/>
        <w:rPr>
          <w:u w:val="single"/>
        </w:rPr>
      </w:pPr>
    </w:p>
    <w:p w14:paraId="374A4FFF" w14:textId="40082F6C" w:rsidR="0066698E" w:rsidRPr="005F1F0A" w:rsidRDefault="0066698E" w:rsidP="0066698E">
      <w:pPr>
        <w:numPr>
          <w:ilvl w:val="1"/>
          <w:numId w:val="17"/>
        </w:numPr>
      </w:pPr>
      <w:r w:rsidRPr="005F1F0A">
        <w:t xml:space="preserve">Resolution No. </w:t>
      </w:r>
      <w:r w:rsidRPr="005F1F0A">
        <w:t>2</w:t>
      </w:r>
      <w:r w:rsidRPr="005F1F0A">
        <w:t>-</w:t>
      </w:r>
      <w:r w:rsidRPr="005F1F0A">
        <w:rPr>
          <w:rFonts w:eastAsia="Calibri"/>
        </w:rPr>
        <w:t>2023</w:t>
      </w:r>
      <w:r w:rsidRPr="005F1F0A">
        <w:t xml:space="preserve"> Approving of the December 30, 2022 Bill List in the Amount of $</w:t>
      </w:r>
      <w:r w:rsidR="008422E2">
        <w:t>103,284.10</w:t>
      </w:r>
    </w:p>
    <w:p w14:paraId="52C326D6" w14:textId="77777777" w:rsidR="0066698E" w:rsidRDefault="0066698E" w:rsidP="0066698E"/>
    <w:p w14:paraId="2499C59F" w14:textId="20A63254" w:rsidR="000A1D3A" w:rsidRPr="0066698E" w:rsidRDefault="000A1D3A" w:rsidP="0066698E">
      <w:pPr>
        <w:pStyle w:val="ListParagraph"/>
        <w:numPr>
          <w:ilvl w:val="0"/>
          <w:numId w:val="18"/>
        </w:numPr>
      </w:pPr>
      <w:r w:rsidRPr="0066698E">
        <w:rPr>
          <w:u w:val="single"/>
        </w:rPr>
        <w:t>ADOPTION OF RESOLUTIONS</w:t>
      </w:r>
    </w:p>
    <w:p w14:paraId="0390C1C8" w14:textId="77777777" w:rsidR="004D0D4D" w:rsidRPr="00D37F9C" w:rsidRDefault="004D0D4D" w:rsidP="004D0D4D">
      <w:pPr>
        <w:ind w:left="720"/>
        <w:jc w:val="both"/>
      </w:pPr>
    </w:p>
    <w:p w14:paraId="7BAF40AD" w14:textId="30E82C23" w:rsidR="006F4305" w:rsidRPr="006F4305" w:rsidRDefault="006F4305" w:rsidP="006F4305">
      <w:pPr>
        <w:pStyle w:val="ListParagraph"/>
        <w:numPr>
          <w:ilvl w:val="0"/>
          <w:numId w:val="27"/>
        </w:numPr>
        <w:ind w:left="1080" w:hanging="360"/>
        <w:jc w:val="both"/>
        <w:rPr>
          <w:rFonts w:eastAsiaTheme="minorHAnsi"/>
        </w:rPr>
      </w:pPr>
      <w:r w:rsidRPr="006F4305">
        <w:rPr>
          <w:rFonts w:eastAsiaTheme="minorHAnsi"/>
        </w:rPr>
        <w:t xml:space="preserve">Resolution No. </w:t>
      </w:r>
      <w:r w:rsidR="0066698E">
        <w:rPr>
          <w:rFonts w:eastAsiaTheme="minorHAnsi"/>
        </w:rPr>
        <w:t>3</w:t>
      </w:r>
      <w:r w:rsidRPr="006F4305">
        <w:rPr>
          <w:rFonts w:eastAsiaTheme="minorHAnsi"/>
        </w:rPr>
        <w:t>-202</w:t>
      </w:r>
      <w:r>
        <w:rPr>
          <w:rFonts w:eastAsiaTheme="minorHAnsi"/>
        </w:rPr>
        <w:t>3</w:t>
      </w:r>
      <w:r w:rsidRPr="006F4305">
        <w:rPr>
          <w:rFonts w:eastAsiaTheme="minorHAnsi"/>
        </w:rPr>
        <w:t xml:space="preserve"> </w:t>
      </w:r>
      <w:r w:rsidR="00227C07">
        <w:rPr>
          <w:rFonts w:eastAsiaTheme="minorHAnsi"/>
        </w:rPr>
        <w:t xml:space="preserve">Authorizing </w:t>
      </w:r>
      <w:r w:rsidRPr="006F4305">
        <w:rPr>
          <w:rFonts w:eastAsiaTheme="minorHAnsi"/>
        </w:rPr>
        <w:t>Interest Rate, Grace Period, and Year End Penalty for Delinquent Taxes</w:t>
      </w:r>
    </w:p>
    <w:p w14:paraId="0D511A2C" w14:textId="41B26CC7" w:rsidR="006F4305" w:rsidRPr="006F4305" w:rsidRDefault="006F4305" w:rsidP="006F4305">
      <w:pPr>
        <w:pStyle w:val="ListParagraph"/>
        <w:numPr>
          <w:ilvl w:val="0"/>
          <w:numId w:val="27"/>
        </w:numPr>
        <w:ind w:left="1080" w:hanging="360"/>
        <w:rPr>
          <w:rFonts w:eastAsiaTheme="minorHAnsi"/>
        </w:rPr>
      </w:pPr>
      <w:r w:rsidRPr="006F4305">
        <w:rPr>
          <w:rFonts w:eastAsiaTheme="minorHAnsi"/>
        </w:rPr>
        <w:t xml:space="preserve">Resolution No. </w:t>
      </w:r>
      <w:r w:rsidR="0066698E">
        <w:rPr>
          <w:rFonts w:eastAsiaTheme="minorHAnsi"/>
        </w:rPr>
        <w:t>4</w:t>
      </w:r>
      <w:r w:rsidRPr="006F4305">
        <w:rPr>
          <w:rFonts w:eastAsiaTheme="minorHAnsi"/>
        </w:rPr>
        <w:t>-202</w:t>
      </w:r>
      <w:r>
        <w:rPr>
          <w:rFonts w:eastAsiaTheme="minorHAnsi"/>
        </w:rPr>
        <w:t>3</w:t>
      </w:r>
      <w:r w:rsidRPr="006F4305">
        <w:rPr>
          <w:rFonts w:eastAsiaTheme="minorHAnsi"/>
        </w:rPr>
        <w:t xml:space="preserve"> Authorizing the Chief Financial Officer to Distribute Payroll; and to make County Property Tax Payments, Health Benefits Payments and Debt Service Payment Ratifications for 202</w:t>
      </w:r>
      <w:r w:rsidR="00114471">
        <w:rPr>
          <w:rFonts w:eastAsiaTheme="minorHAnsi"/>
        </w:rPr>
        <w:t>3</w:t>
      </w:r>
    </w:p>
    <w:p w14:paraId="7B65BE0E" w14:textId="313AFA0B" w:rsidR="006F4305" w:rsidRPr="006F4305" w:rsidRDefault="006F4305" w:rsidP="006F4305">
      <w:pPr>
        <w:pStyle w:val="ListParagraph"/>
        <w:numPr>
          <w:ilvl w:val="0"/>
          <w:numId w:val="27"/>
        </w:numPr>
        <w:ind w:left="1080" w:hanging="360"/>
        <w:rPr>
          <w:rFonts w:eastAsiaTheme="minorHAnsi"/>
        </w:rPr>
      </w:pPr>
      <w:r w:rsidRPr="006F4305">
        <w:rPr>
          <w:rFonts w:eastAsiaTheme="minorHAnsi"/>
        </w:rPr>
        <w:t xml:space="preserve">Resolution No. </w:t>
      </w:r>
      <w:r w:rsidR="0066698E">
        <w:rPr>
          <w:rFonts w:eastAsiaTheme="minorHAnsi"/>
        </w:rPr>
        <w:t>5</w:t>
      </w:r>
      <w:r w:rsidRPr="006F4305">
        <w:rPr>
          <w:rFonts w:eastAsiaTheme="minorHAnsi"/>
        </w:rPr>
        <w:t>-202</w:t>
      </w:r>
      <w:r>
        <w:rPr>
          <w:rFonts w:eastAsiaTheme="minorHAnsi"/>
        </w:rPr>
        <w:t>3</w:t>
      </w:r>
      <w:r w:rsidRPr="006F4305">
        <w:rPr>
          <w:rFonts w:eastAsiaTheme="minorHAnsi"/>
        </w:rPr>
        <w:t xml:space="preserve"> Annual Delinquent Tax Sale</w:t>
      </w:r>
    </w:p>
    <w:p w14:paraId="09392882" w14:textId="4C25E7B1" w:rsidR="006F4305" w:rsidRPr="006F4305" w:rsidRDefault="006F4305" w:rsidP="006F4305">
      <w:pPr>
        <w:pStyle w:val="ListParagraph"/>
        <w:numPr>
          <w:ilvl w:val="0"/>
          <w:numId w:val="27"/>
        </w:numPr>
        <w:ind w:left="1080" w:hanging="360"/>
        <w:rPr>
          <w:rFonts w:eastAsiaTheme="minorHAnsi"/>
        </w:rPr>
      </w:pPr>
      <w:r w:rsidRPr="006F4305">
        <w:rPr>
          <w:rFonts w:eastAsiaTheme="minorHAnsi"/>
        </w:rPr>
        <w:t xml:space="preserve">Resolution No. </w:t>
      </w:r>
      <w:r w:rsidR="0066698E">
        <w:rPr>
          <w:rFonts w:eastAsiaTheme="minorHAnsi"/>
        </w:rPr>
        <w:t>6</w:t>
      </w:r>
      <w:r w:rsidRPr="006F4305">
        <w:rPr>
          <w:rFonts w:eastAsiaTheme="minorHAnsi"/>
        </w:rPr>
        <w:t>-202</w:t>
      </w:r>
      <w:r>
        <w:rPr>
          <w:rFonts w:eastAsiaTheme="minorHAnsi"/>
        </w:rPr>
        <w:t>3</w:t>
      </w:r>
      <w:r w:rsidRPr="006F4305">
        <w:rPr>
          <w:rFonts w:eastAsiaTheme="minorHAnsi"/>
        </w:rPr>
        <w:t xml:space="preserve"> Council Meeting Agenda Categories</w:t>
      </w:r>
    </w:p>
    <w:p w14:paraId="70D3BBCB" w14:textId="70CAA047" w:rsidR="006F4305" w:rsidRPr="006F4305" w:rsidRDefault="006F4305" w:rsidP="006F4305">
      <w:pPr>
        <w:pStyle w:val="ListParagraph"/>
        <w:numPr>
          <w:ilvl w:val="0"/>
          <w:numId w:val="27"/>
        </w:numPr>
        <w:ind w:left="1080" w:hanging="360"/>
        <w:rPr>
          <w:rFonts w:eastAsiaTheme="minorHAnsi"/>
        </w:rPr>
      </w:pPr>
      <w:r w:rsidRPr="006F4305">
        <w:rPr>
          <w:rFonts w:eastAsiaTheme="minorHAnsi"/>
        </w:rPr>
        <w:t xml:space="preserve">Resolution No. </w:t>
      </w:r>
      <w:r w:rsidR="0066698E">
        <w:rPr>
          <w:rFonts w:eastAsiaTheme="minorHAnsi"/>
        </w:rPr>
        <w:t>7</w:t>
      </w:r>
      <w:r w:rsidRPr="006F4305">
        <w:rPr>
          <w:rFonts w:eastAsiaTheme="minorHAnsi"/>
        </w:rPr>
        <w:t>-202</w:t>
      </w:r>
      <w:r>
        <w:rPr>
          <w:rFonts w:eastAsiaTheme="minorHAnsi"/>
        </w:rPr>
        <w:t>3</w:t>
      </w:r>
      <w:r w:rsidRPr="006F4305">
        <w:rPr>
          <w:rFonts w:eastAsiaTheme="minorHAnsi"/>
        </w:rPr>
        <w:t xml:space="preserve"> Designation of Official Newspapers</w:t>
      </w:r>
    </w:p>
    <w:p w14:paraId="05D86046" w14:textId="7D18D509" w:rsidR="006F4305" w:rsidRPr="006F4305" w:rsidRDefault="006F4305" w:rsidP="006F4305">
      <w:pPr>
        <w:pStyle w:val="ListParagraph"/>
        <w:numPr>
          <w:ilvl w:val="0"/>
          <w:numId w:val="27"/>
        </w:numPr>
        <w:ind w:left="1080" w:hanging="360"/>
        <w:rPr>
          <w:rFonts w:eastAsiaTheme="minorHAnsi"/>
        </w:rPr>
      </w:pPr>
      <w:r w:rsidRPr="006F4305">
        <w:rPr>
          <w:rFonts w:eastAsiaTheme="minorHAnsi"/>
        </w:rPr>
        <w:t xml:space="preserve">Resolution No. </w:t>
      </w:r>
      <w:r w:rsidR="0066698E">
        <w:rPr>
          <w:rFonts w:eastAsiaTheme="minorHAnsi"/>
        </w:rPr>
        <w:t>8</w:t>
      </w:r>
      <w:r w:rsidRPr="006F4305">
        <w:rPr>
          <w:rFonts w:eastAsiaTheme="minorHAnsi"/>
        </w:rPr>
        <w:t>-202</w:t>
      </w:r>
      <w:r>
        <w:rPr>
          <w:rFonts w:eastAsiaTheme="minorHAnsi"/>
        </w:rPr>
        <w:t>3</w:t>
      </w:r>
      <w:r w:rsidRPr="006F4305">
        <w:rPr>
          <w:rFonts w:eastAsiaTheme="minorHAnsi"/>
        </w:rPr>
        <w:t xml:space="preserve"> Designation of Electronic Newspapers </w:t>
      </w:r>
    </w:p>
    <w:p w14:paraId="58F204EA" w14:textId="06DBC1D9" w:rsidR="006F4305" w:rsidRPr="006F4305" w:rsidRDefault="006F4305" w:rsidP="006F4305">
      <w:pPr>
        <w:pStyle w:val="ListParagraph"/>
        <w:numPr>
          <w:ilvl w:val="0"/>
          <w:numId w:val="27"/>
        </w:numPr>
        <w:ind w:left="1080" w:hanging="360"/>
        <w:rPr>
          <w:rFonts w:eastAsiaTheme="minorHAnsi"/>
        </w:rPr>
      </w:pPr>
      <w:r w:rsidRPr="006F4305">
        <w:rPr>
          <w:rFonts w:eastAsiaTheme="minorHAnsi"/>
        </w:rPr>
        <w:t xml:space="preserve">Resolution No. </w:t>
      </w:r>
      <w:r w:rsidR="0066698E">
        <w:rPr>
          <w:rFonts w:eastAsiaTheme="minorHAnsi"/>
        </w:rPr>
        <w:t>9</w:t>
      </w:r>
      <w:r w:rsidRPr="006F4305">
        <w:rPr>
          <w:rFonts w:eastAsiaTheme="minorHAnsi"/>
        </w:rPr>
        <w:t>-202</w:t>
      </w:r>
      <w:r>
        <w:rPr>
          <w:rFonts w:eastAsiaTheme="minorHAnsi"/>
        </w:rPr>
        <w:t>3</w:t>
      </w:r>
      <w:r w:rsidRPr="006F4305">
        <w:rPr>
          <w:rFonts w:eastAsiaTheme="minorHAnsi"/>
        </w:rPr>
        <w:t xml:space="preserve"> Adoption of 202</w:t>
      </w:r>
      <w:r w:rsidR="00114471">
        <w:rPr>
          <w:rFonts w:eastAsiaTheme="minorHAnsi"/>
        </w:rPr>
        <w:t>3</w:t>
      </w:r>
      <w:r w:rsidRPr="006F4305">
        <w:rPr>
          <w:rFonts w:eastAsiaTheme="minorHAnsi"/>
        </w:rPr>
        <w:t xml:space="preserve"> Cash Management Plan</w:t>
      </w:r>
    </w:p>
    <w:p w14:paraId="57B37AA5" w14:textId="4DEC3FBE" w:rsidR="006F4305" w:rsidRPr="006F4305" w:rsidRDefault="006F4305" w:rsidP="006F4305">
      <w:pPr>
        <w:pStyle w:val="ListParagraph"/>
        <w:numPr>
          <w:ilvl w:val="0"/>
          <w:numId w:val="27"/>
        </w:numPr>
        <w:ind w:left="1080" w:hanging="360"/>
        <w:rPr>
          <w:rFonts w:eastAsiaTheme="minorHAnsi"/>
        </w:rPr>
      </w:pPr>
      <w:r w:rsidRPr="006F4305">
        <w:rPr>
          <w:rFonts w:eastAsiaTheme="minorHAnsi"/>
        </w:rPr>
        <w:t xml:space="preserve">Resolution No. </w:t>
      </w:r>
      <w:r w:rsidR="0066698E">
        <w:rPr>
          <w:rFonts w:eastAsiaTheme="minorHAnsi"/>
        </w:rPr>
        <w:t>10</w:t>
      </w:r>
      <w:r w:rsidRPr="006F4305">
        <w:rPr>
          <w:rFonts w:eastAsiaTheme="minorHAnsi"/>
        </w:rPr>
        <w:t>-202</w:t>
      </w:r>
      <w:r>
        <w:rPr>
          <w:rFonts w:eastAsiaTheme="minorHAnsi"/>
        </w:rPr>
        <w:t>3</w:t>
      </w:r>
      <w:r w:rsidRPr="006F4305">
        <w:rPr>
          <w:rFonts w:eastAsiaTheme="minorHAnsi"/>
        </w:rPr>
        <w:t xml:space="preserve"> Appointment of Alternate Fund Commissioner to the NJ Intergovernmental Insurance Fund (Maureen Chumacas)</w:t>
      </w:r>
    </w:p>
    <w:p w14:paraId="1B74EC87" w14:textId="38A76B11" w:rsidR="006F4305" w:rsidRPr="006F4305" w:rsidRDefault="006F4305" w:rsidP="006F4305">
      <w:pPr>
        <w:pStyle w:val="ListParagraph"/>
        <w:numPr>
          <w:ilvl w:val="0"/>
          <w:numId w:val="27"/>
        </w:numPr>
        <w:ind w:left="1080" w:hanging="360"/>
        <w:rPr>
          <w:rFonts w:eastAsiaTheme="minorHAnsi"/>
        </w:rPr>
      </w:pPr>
      <w:r w:rsidRPr="006F4305">
        <w:rPr>
          <w:rFonts w:eastAsiaTheme="minorHAnsi"/>
        </w:rPr>
        <w:t xml:space="preserve">Resolution No. </w:t>
      </w:r>
      <w:r w:rsidR="0066698E">
        <w:rPr>
          <w:rFonts w:eastAsiaTheme="minorHAnsi"/>
        </w:rPr>
        <w:t>11</w:t>
      </w:r>
      <w:r w:rsidRPr="006F4305">
        <w:rPr>
          <w:rFonts w:eastAsiaTheme="minorHAnsi"/>
        </w:rPr>
        <w:t>-202</w:t>
      </w:r>
      <w:r>
        <w:rPr>
          <w:rFonts w:eastAsiaTheme="minorHAnsi"/>
        </w:rPr>
        <w:t>3</w:t>
      </w:r>
      <w:r w:rsidRPr="006F4305">
        <w:rPr>
          <w:rFonts w:eastAsiaTheme="minorHAnsi"/>
        </w:rPr>
        <w:t xml:space="preserve"> Appointment of Public Compliance Officer – Jock H. Watkins</w:t>
      </w:r>
    </w:p>
    <w:p w14:paraId="6FA2AFB0" w14:textId="20729C33" w:rsidR="006F4305" w:rsidRPr="006F4305" w:rsidRDefault="006F4305" w:rsidP="006F4305">
      <w:pPr>
        <w:pStyle w:val="ListParagraph"/>
        <w:numPr>
          <w:ilvl w:val="0"/>
          <w:numId w:val="27"/>
        </w:numPr>
        <w:ind w:left="1080" w:hanging="360"/>
        <w:rPr>
          <w:rFonts w:eastAsiaTheme="minorHAnsi"/>
        </w:rPr>
      </w:pPr>
      <w:r w:rsidRPr="006F4305">
        <w:rPr>
          <w:rFonts w:eastAsiaTheme="minorHAnsi"/>
        </w:rPr>
        <w:t>Resolution No. 1</w:t>
      </w:r>
      <w:r w:rsidR="0066698E">
        <w:rPr>
          <w:rFonts w:eastAsiaTheme="minorHAnsi"/>
        </w:rPr>
        <w:t>2</w:t>
      </w:r>
      <w:r w:rsidRPr="006F4305">
        <w:rPr>
          <w:rFonts w:eastAsiaTheme="minorHAnsi"/>
        </w:rPr>
        <w:t>-202</w:t>
      </w:r>
      <w:r>
        <w:rPr>
          <w:rFonts w:eastAsiaTheme="minorHAnsi"/>
        </w:rPr>
        <w:t>3</w:t>
      </w:r>
      <w:r w:rsidRPr="006F4305">
        <w:rPr>
          <w:rFonts w:eastAsiaTheme="minorHAnsi"/>
        </w:rPr>
        <w:t xml:space="preserve"> Appointment of Chris Critchett and Louis Zagada to the Essex County Solid Waste Advisory Council</w:t>
      </w:r>
    </w:p>
    <w:p w14:paraId="4F3AD910" w14:textId="75470264" w:rsidR="006F4305" w:rsidRPr="006F4305" w:rsidRDefault="006F4305" w:rsidP="006F4305">
      <w:pPr>
        <w:pStyle w:val="ListParagraph"/>
        <w:numPr>
          <w:ilvl w:val="0"/>
          <w:numId w:val="27"/>
        </w:numPr>
        <w:ind w:left="1080" w:hanging="360"/>
        <w:rPr>
          <w:rFonts w:eastAsiaTheme="minorHAnsi"/>
        </w:rPr>
      </w:pPr>
      <w:r w:rsidRPr="006F4305">
        <w:rPr>
          <w:rFonts w:eastAsiaTheme="minorHAnsi"/>
        </w:rPr>
        <w:t>Resolution No. 1</w:t>
      </w:r>
      <w:r w:rsidR="0066698E">
        <w:rPr>
          <w:rFonts w:eastAsiaTheme="minorHAnsi"/>
        </w:rPr>
        <w:t>3</w:t>
      </w:r>
      <w:r w:rsidRPr="006F4305">
        <w:rPr>
          <w:rFonts w:eastAsiaTheme="minorHAnsi"/>
        </w:rPr>
        <w:t>-202</w:t>
      </w:r>
      <w:r>
        <w:rPr>
          <w:rFonts w:eastAsiaTheme="minorHAnsi"/>
        </w:rPr>
        <w:t>3</w:t>
      </w:r>
      <w:r w:rsidRPr="006F4305">
        <w:rPr>
          <w:rFonts w:eastAsiaTheme="minorHAnsi"/>
        </w:rPr>
        <w:t xml:space="preserve"> Appoint</w:t>
      </w:r>
      <w:r w:rsidRPr="006F4305">
        <w:t xml:space="preserve"> </w:t>
      </w:r>
      <w:r w:rsidRPr="006F4305">
        <w:rPr>
          <w:rFonts w:eastAsiaTheme="minorHAnsi"/>
        </w:rPr>
        <w:t>Acacia Financial Group as Continuing Disclosure Agent</w:t>
      </w:r>
    </w:p>
    <w:p w14:paraId="1FA62AD5" w14:textId="169F051F" w:rsidR="006F4305" w:rsidRPr="006F4305" w:rsidRDefault="006F4305" w:rsidP="006F4305">
      <w:pPr>
        <w:pStyle w:val="ListParagraph"/>
        <w:numPr>
          <w:ilvl w:val="0"/>
          <w:numId w:val="27"/>
        </w:numPr>
        <w:ind w:left="1080" w:hanging="360"/>
        <w:rPr>
          <w:rFonts w:eastAsiaTheme="minorHAnsi"/>
        </w:rPr>
      </w:pPr>
      <w:r w:rsidRPr="006F4305">
        <w:t>Resolution No. 1</w:t>
      </w:r>
      <w:r w:rsidR="0066698E">
        <w:t>4</w:t>
      </w:r>
      <w:r w:rsidRPr="006F4305">
        <w:t>-202</w:t>
      </w:r>
      <w:r>
        <w:t>3</w:t>
      </w:r>
      <w:r w:rsidRPr="006F4305">
        <w:t xml:space="preserve"> Approving Temporary Budget – Current Fund</w:t>
      </w:r>
    </w:p>
    <w:p w14:paraId="44C5F60F" w14:textId="6A67EE6E" w:rsidR="006F4305" w:rsidRPr="006F4305" w:rsidRDefault="006F4305" w:rsidP="006F4305">
      <w:pPr>
        <w:pStyle w:val="ListParagraph"/>
        <w:numPr>
          <w:ilvl w:val="0"/>
          <w:numId w:val="27"/>
        </w:numPr>
        <w:ind w:left="1080" w:hanging="360"/>
        <w:rPr>
          <w:rFonts w:eastAsiaTheme="minorHAnsi"/>
        </w:rPr>
      </w:pPr>
      <w:r w:rsidRPr="006F4305">
        <w:t>Resolution No. 1</w:t>
      </w:r>
      <w:r w:rsidR="0066698E">
        <w:t>5</w:t>
      </w:r>
      <w:r w:rsidRPr="006F4305">
        <w:t>-202</w:t>
      </w:r>
      <w:r>
        <w:t>3</w:t>
      </w:r>
      <w:r w:rsidRPr="006F4305">
        <w:t xml:space="preserve"> Approving Temporary Budget – Water Sewer Fund</w:t>
      </w:r>
    </w:p>
    <w:p w14:paraId="28D263E7" w14:textId="79FB6600" w:rsidR="00227C07" w:rsidRPr="00227C07" w:rsidRDefault="006F4305" w:rsidP="00227C07">
      <w:pPr>
        <w:pStyle w:val="ListParagraph"/>
        <w:numPr>
          <w:ilvl w:val="0"/>
          <w:numId w:val="27"/>
        </w:numPr>
        <w:ind w:left="1080" w:hanging="360"/>
        <w:rPr>
          <w:rFonts w:eastAsiaTheme="minorHAnsi"/>
        </w:rPr>
      </w:pPr>
      <w:r w:rsidRPr="006F4305">
        <w:t>Resolution No. 1</w:t>
      </w:r>
      <w:r w:rsidR="0066698E">
        <w:t>6</w:t>
      </w:r>
      <w:r w:rsidRPr="006F4305">
        <w:t>-202</w:t>
      </w:r>
      <w:r>
        <w:t>3</w:t>
      </w:r>
      <w:r w:rsidRPr="006F4305">
        <w:t xml:space="preserve"> Approving Expense Limit for Department Heads </w:t>
      </w:r>
    </w:p>
    <w:p w14:paraId="2AE67D20" w14:textId="77777777" w:rsidR="00BD553E" w:rsidRDefault="00FE2985" w:rsidP="00BD553E">
      <w:pPr>
        <w:pStyle w:val="ListParagraph"/>
        <w:numPr>
          <w:ilvl w:val="0"/>
          <w:numId w:val="27"/>
        </w:numPr>
        <w:ind w:left="1080" w:hanging="360"/>
        <w:rPr>
          <w:rFonts w:eastAsiaTheme="minorHAnsi"/>
        </w:rPr>
      </w:pPr>
      <w:r w:rsidRPr="00FE2985">
        <w:rPr>
          <w:rFonts w:eastAsiaTheme="minorHAnsi"/>
        </w:rPr>
        <w:t>Resolution No. 1</w:t>
      </w:r>
      <w:r w:rsidR="0066698E">
        <w:rPr>
          <w:rFonts w:eastAsiaTheme="minorHAnsi"/>
        </w:rPr>
        <w:t>7</w:t>
      </w:r>
      <w:r w:rsidRPr="00FE2985">
        <w:rPr>
          <w:rFonts w:eastAsiaTheme="minorHAnsi"/>
        </w:rPr>
        <w:t xml:space="preserve">-2023 </w:t>
      </w:r>
      <w:r w:rsidR="002A204A" w:rsidRPr="002A204A">
        <w:rPr>
          <w:rFonts w:eastAsiaTheme="minorHAnsi"/>
        </w:rPr>
        <w:t>Authorizing the Use of Competitive Contracting for Public Safety Compliance Consultant</w:t>
      </w:r>
    </w:p>
    <w:p w14:paraId="76BEE36E" w14:textId="4D734CDF" w:rsidR="00BD553E" w:rsidRPr="00BD553E" w:rsidRDefault="00BD553E" w:rsidP="00BD553E">
      <w:pPr>
        <w:pStyle w:val="ListParagraph"/>
        <w:numPr>
          <w:ilvl w:val="0"/>
          <w:numId w:val="27"/>
        </w:numPr>
        <w:ind w:left="1080" w:hanging="360"/>
        <w:rPr>
          <w:rFonts w:eastAsiaTheme="minorHAnsi"/>
        </w:rPr>
      </w:pPr>
      <w:r w:rsidRPr="00BD553E">
        <w:rPr>
          <w:rFonts w:eastAsiaTheme="minorHAnsi"/>
        </w:rPr>
        <w:t>Resolution No. 18-2023</w:t>
      </w:r>
      <w:r w:rsidRPr="00BD553E">
        <w:t xml:space="preserve"> </w:t>
      </w:r>
      <w:r w:rsidRPr="00BD553E">
        <w:rPr>
          <w:rFonts w:eastAsiaTheme="minorHAnsi"/>
        </w:rPr>
        <w:t>Appoint Durkin &amp; Durkin LLP as Real Estate Attorney for 2023</w:t>
      </w:r>
    </w:p>
    <w:p w14:paraId="572616BE" w14:textId="7E829CA9" w:rsidR="00FE2985" w:rsidRDefault="00FE2985" w:rsidP="00FE2985">
      <w:pPr>
        <w:pStyle w:val="ListParagraph"/>
        <w:numPr>
          <w:ilvl w:val="0"/>
          <w:numId w:val="27"/>
        </w:numPr>
        <w:ind w:left="1080" w:hanging="360"/>
        <w:rPr>
          <w:rFonts w:eastAsiaTheme="minorHAnsi"/>
        </w:rPr>
      </w:pPr>
      <w:r w:rsidRPr="00FE2985">
        <w:rPr>
          <w:rFonts w:eastAsiaTheme="minorHAnsi"/>
        </w:rPr>
        <w:t>Resolution No. 1</w:t>
      </w:r>
      <w:r w:rsidR="00BD553E">
        <w:rPr>
          <w:rFonts w:eastAsiaTheme="minorHAnsi"/>
        </w:rPr>
        <w:t>9</w:t>
      </w:r>
      <w:r w:rsidRPr="00FE2985">
        <w:rPr>
          <w:rFonts w:eastAsiaTheme="minorHAnsi"/>
        </w:rPr>
        <w:t>-2023 Appoint Lite DePalma Greenburg LLC as Specia</w:t>
      </w:r>
      <w:r w:rsidRPr="00FE2985">
        <w:rPr>
          <w:rFonts w:eastAsiaTheme="minorHAnsi"/>
        </w:rPr>
        <w:t xml:space="preserve">l </w:t>
      </w:r>
      <w:r w:rsidRPr="00FE2985">
        <w:rPr>
          <w:rFonts w:eastAsiaTheme="minorHAnsi"/>
        </w:rPr>
        <w:t>Counsel for Labor Issues for 2023</w:t>
      </w:r>
    </w:p>
    <w:p w14:paraId="52C95045" w14:textId="29F6FE2F" w:rsidR="00FE2985" w:rsidRDefault="00FE2985" w:rsidP="00FE2985">
      <w:pPr>
        <w:pStyle w:val="ListParagraph"/>
        <w:numPr>
          <w:ilvl w:val="0"/>
          <w:numId w:val="27"/>
        </w:numPr>
        <w:ind w:left="1080" w:hanging="360"/>
        <w:rPr>
          <w:rFonts w:eastAsiaTheme="minorHAnsi"/>
        </w:rPr>
      </w:pPr>
      <w:r w:rsidRPr="00FE2985">
        <w:rPr>
          <w:rFonts w:eastAsiaTheme="minorHAnsi"/>
        </w:rPr>
        <w:t xml:space="preserve">Resolution No. </w:t>
      </w:r>
      <w:r w:rsidR="00BD553E">
        <w:rPr>
          <w:rFonts w:eastAsiaTheme="minorHAnsi"/>
        </w:rPr>
        <w:t>20</w:t>
      </w:r>
      <w:r w:rsidRPr="00FE2985">
        <w:rPr>
          <w:rFonts w:eastAsiaTheme="minorHAnsi"/>
        </w:rPr>
        <w:t>-2023 Appoint Hendricks Appraisal Co as Real Estate Tax Appraisal Services for 2023– Not to Exceed $10,000.00</w:t>
      </w:r>
    </w:p>
    <w:p w14:paraId="1D3C9212" w14:textId="043D34B8" w:rsidR="00FE2985" w:rsidRDefault="00FE2985" w:rsidP="00FE2985">
      <w:pPr>
        <w:pStyle w:val="ListParagraph"/>
        <w:numPr>
          <w:ilvl w:val="0"/>
          <w:numId w:val="27"/>
        </w:numPr>
        <w:ind w:left="1080" w:hanging="360"/>
        <w:rPr>
          <w:rFonts w:eastAsiaTheme="minorHAnsi"/>
        </w:rPr>
      </w:pPr>
      <w:r w:rsidRPr="00FE2985">
        <w:rPr>
          <w:rFonts w:eastAsiaTheme="minorHAnsi"/>
        </w:rPr>
        <w:t xml:space="preserve">Resolution No. </w:t>
      </w:r>
      <w:r w:rsidR="00BD553E">
        <w:rPr>
          <w:rFonts w:eastAsiaTheme="minorHAnsi"/>
        </w:rPr>
        <w:t>21</w:t>
      </w:r>
      <w:r w:rsidRPr="00FE2985">
        <w:rPr>
          <w:rFonts w:eastAsiaTheme="minorHAnsi"/>
        </w:rPr>
        <w:t>-2023 Appoint Inglesino, Webster, Wyciskala &amp; Taylor, LLC as Redevelopment Attorney for 2023 - Not to Exceed $10,000.00</w:t>
      </w:r>
    </w:p>
    <w:p w14:paraId="29B34C1E" w14:textId="40D5B161" w:rsidR="00FE2985" w:rsidRDefault="00FE2985" w:rsidP="00FE2985">
      <w:pPr>
        <w:pStyle w:val="ListParagraph"/>
        <w:numPr>
          <w:ilvl w:val="0"/>
          <w:numId w:val="27"/>
        </w:numPr>
        <w:ind w:left="1080" w:hanging="360"/>
        <w:rPr>
          <w:rFonts w:eastAsiaTheme="minorHAnsi"/>
        </w:rPr>
      </w:pPr>
      <w:r w:rsidRPr="00FE2985">
        <w:rPr>
          <w:rFonts w:eastAsiaTheme="minorHAnsi"/>
        </w:rPr>
        <w:t>Resolution No. 2</w:t>
      </w:r>
      <w:r w:rsidR="00BD553E">
        <w:rPr>
          <w:rFonts w:eastAsiaTheme="minorHAnsi"/>
        </w:rPr>
        <w:t>2</w:t>
      </w:r>
      <w:r w:rsidRPr="00FE2985">
        <w:rPr>
          <w:rFonts w:eastAsiaTheme="minorHAnsi"/>
        </w:rPr>
        <w:t>-2023 Appoint McManimon, Scotland, Bauman LLC as Bond Counsel for 2023 - Estimated Value $75,000.00</w:t>
      </w:r>
    </w:p>
    <w:p w14:paraId="4D9BA561" w14:textId="77777777" w:rsidR="00FE2985" w:rsidRDefault="00FE2985" w:rsidP="00FE2985">
      <w:pPr>
        <w:pStyle w:val="ListParagraph"/>
        <w:numPr>
          <w:ilvl w:val="0"/>
          <w:numId w:val="27"/>
        </w:numPr>
        <w:ind w:left="1080" w:hanging="360"/>
        <w:rPr>
          <w:rFonts w:eastAsiaTheme="minorHAnsi"/>
        </w:rPr>
      </w:pPr>
      <w:r w:rsidRPr="00FE2985">
        <w:rPr>
          <w:rFonts w:eastAsiaTheme="minorHAnsi"/>
        </w:rPr>
        <w:t>Resolution No. 23-2023 Appoint Jeffrey Surenian as COAH Attorney for 2023 – Not to Exceed $15,000.00</w:t>
      </w:r>
    </w:p>
    <w:p w14:paraId="738195F4" w14:textId="77777777" w:rsidR="00FE2985" w:rsidRDefault="00FE2985" w:rsidP="00FE2985">
      <w:pPr>
        <w:pStyle w:val="ListParagraph"/>
        <w:numPr>
          <w:ilvl w:val="0"/>
          <w:numId w:val="27"/>
        </w:numPr>
        <w:ind w:left="1080" w:hanging="360"/>
        <w:rPr>
          <w:rFonts w:eastAsiaTheme="minorHAnsi"/>
        </w:rPr>
      </w:pPr>
      <w:r w:rsidRPr="00FE2985">
        <w:rPr>
          <w:rFonts w:eastAsiaTheme="minorHAnsi"/>
        </w:rPr>
        <w:t>Resolution No. 24-2023 Appoint Inglesino, Webster, Wyciskala &amp; Taylor, LLC as Borough Tax Appeal Attorney 2023 - Not to Exceed $75,000.00</w:t>
      </w:r>
    </w:p>
    <w:p w14:paraId="149F8472" w14:textId="77777777" w:rsidR="00FE2985" w:rsidRDefault="00FE2985" w:rsidP="00FE2985">
      <w:pPr>
        <w:pStyle w:val="ListParagraph"/>
        <w:numPr>
          <w:ilvl w:val="0"/>
          <w:numId w:val="27"/>
        </w:numPr>
        <w:ind w:left="1080" w:hanging="360"/>
        <w:rPr>
          <w:rFonts w:eastAsiaTheme="minorHAnsi"/>
        </w:rPr>
      </w:pPr>
      <w:r w:rsidRPr="00FE2985">
        <w:rPr>
          <w:rFonts w:eastAsiaTheme="minorHAnsi"/>
        </w:rPr>
        <w:t>Resolution No. 25-2023 Appoint of IMAC Insurance Agency as Broker of Record and Consultant for Employee Benefits for 2023</w:t>
      </w:r>
    </w:p>
    <w:p w14:paraId="540C4DCB" w14:textId="77777777" w:rsidR="00FE2985" w:rsidRDefault="00FE2985" w:rsidP="00FE2985">
      <w:pPr>
        <w:pStyle w:val="ListParagraph"/>
        <w:numPr>
          <w:ilvl w:val="0"/>
          <w:numId w:val="27"/>
        </w:numPr>
        <w:ind w:left="1080" w:hanging="360"/>
        <w:rPr>
          <w:rFonts w:eastAsiaTheme="minorHAnsi"/>
        </w:rPr>
      </w:pPr>
      <w:r w:rsidRPr="00FE2985">
        <w:rPr>
          <w:rFonts w:eastAsiaTheme="minorHAnsi"/>
        </w:rPr>
        <w:t>Resolution No. 26-2023 Appoint O Connor Davies as Borough Auditor for 2023</w:t>
      </w:r>
    </w:p>
    <w:p w14:paraId="702AA8DA" w14:textId="77777777" w:rsidR="00FE2985" w:rsidRDefault="00FE2985" w:rsidP="00FE2985">
      <w:pPr>
        <w:pStyle w:val="ListParagraph"/>
        <w:numPr>
          <w:ilvl w:val="0"/>
          <w:numId w:val="27"/>
        </w:numPr>
        <w:ind w:left="1080" w:hanging="360"/>
        <w:rPr>
          <w:rFonts w:eastAsiaTheme="minorHAnsi"/>
        </w:rPr>
      </w:pPr>
      <w:r w:rsidRPr="00FE2985">
        <w:rPr>
          <w:rFonts w:eastAsiaTheme="minorHAnsi"/>
        </w:rPr>
        <w:lastRenderedPageBreak/>
        <w:t>Resolution No. 27-2023 Appoint Daniel Bloch of Maser Consulting as COAH Professional Planner for 2023</w:t>
      </w:r>
    </w:p>
    <w:p w14:paraId="51C0DAF7" w14:textId="1778F8FD" w:rsidR="00FE2985" w:rsidRDefault="00FE2985" w:rsidP="00FE2985">
      <w:pPr>
        <w:pStyle w:val="ListParagraph"/>
        <w:numPr>
          <w:ilvl w:val="0"/>
          <w:numId w:val="27"/>
        </w:numPr>
        <w:ind w:left="1080" w:hanging="360"/>
        <w:rPr>
          <w:rFonts w:eastAsiaTheme="minorHAnsi"/>
        </w:rPr>
      </w:pPr>
      <w:r w:rsidRPr="00FE2985">
        <w:rPr>
          <w:rFonts w:eastAsiaTheme="minorHAnsi"/>
        </w:rPr>
        <w:t>Resolution No. 28-202</w:t>
      </w:r>
      <w:r w:rsidR="00227C07">
        <w:rPr>
          <w:rFonts w:eastAsiaTheme="minorHAnsi"/>
        </w:rPr>
        <w:t>3</w:t>
      </w:r>
      <w:r w:rsidRPr="00FE2985">
        <w:rPr>
          <w:rFonts w:eastAsiaTheme="minorHAnsi"/>
        </w:rPr>
        <w:t xml:space="preserve"> Appoint John Voight from Bleakley Financial Group as Broker of Records and Financial Advisor for 2023</w:t>
      </w:r>
    </w:p>
    <w:p w14:paraId="2EC0A082" w14:textId="77777777" w:rsidR="00E153C8" w:rsidRDefault="00E153C8" w:rsidP="00E153C8">
      <w:pPr>
        <w:pStyle w:val="ListParagraph"/>
        <w:numPr>
          <w:ilvl w:val="1"/>
          <w:numId w:val="17"/>
        </w:numPr>
      </w:pPr>
      <w:r>
        <w:t xml:space="preserve">Resolution No. 29-2023 </w:t>
      </w:r>
      <w:r w:rsidRPr="00BC6E0B">
        <w:t>Qualifying Firms for Special Litigation Attorney for 2023</w:t>
      </w:r>
    </w:p>
    <w:p w14:paraId="2EDA7717" w14:textId="77777777" w:rsidR="00E153C8" w:rsidRDefault="00E153C8" w:rsidP="00E153C8">
      <w:pPr>
        <w:pStyle w:val="ListParagraph"/>
        <w:numPr>
          <w:ilvl w:val="1"/>
          <w:numId w:val="17"/>
        </w:numPr>
      </w:pPr>
      <w:r w:rsidRPr="009578E5">
        <w:t xml:space="preserve">Resolution No. </w:t>
      </w:r>
      <w:r>
        <w:t>30</w:t>
      </w:r>
      <w:r w:rsidRPr="009578E5">
        <w:t>-202</w:t>
      </w:r>
      <w:r>
        <w:t xml:space="preserve">3 </w:t>
      </w:r>
      <w:r w:rsidRPr="00BC6E0B">
        <w:t>Appoint Boswell Engineering as Borough Engineer for 2023</w:t>
      </w:r>
    </w:p>
    <w:p w14:paraId="0E177B5C" w14:textId="77777777" w:rsidR="00E153C8" w:rsidRDefault="00E153C8" w:rsidP="00E153C8">
      <w:pPr>
        <w:pStyle w:val="ListParagraph"/>
        <w:numPr>
          <w:ilvl w:val="1"/>
          <w:numId w:val="17"/>
        </w:numPr>
      </w:pPr>
      <w:r>
        <w:t>Resolution No. 31-2023 Appoint Boswell Engineering as Water and Sewer Engineer for 2023</w:t>
      </w:r>
    </w:p>
    <w:p w14:paraId="35E42F45" w14:textId="77777777" w:rsidR="00E153C8" w:rsidRDefault="00E153C8" w:rsidP="00E153C8">
      <w:pPr>
        <w:pStyle w:val="ListParagraph"/>
        <w:numPr>
          <w:ilvl w:val="1"/>
          <w:numId w:val="17"/>
        </w:numPr>
      </w:pPr>
      <w:r>
        <w:t xml:space="preserve">Resolution No. 32-2023 </w:t>
      </w:r>
      <w:r w:rsidRPr="00AF7FC3">
        <w:t>Appoint Acacia Financial Group Inc as the Registered Municipal Financial Advisor for 2023</w:t>
      </w:r>
    </w:p>
    <w:p w14:paraId="27C0A78E" w14:textId="0538B2FF" w:rsidR="00BD553E" w:rsidRDefault="00E153C8" w:rsidP="00B61EE1">
      <w:pPr>
        <w:pStyle w:val="ListParagraph"/>
        <w:numPr>
          <w:ilvl w:val="1"/>
          <w:numId w:val="17"/>
        </w:numPr>
        <w:jc w:val="both"/>
      </w:pPr>
      <w:r>
        <w:t>Resolution No. 33-2023 Appoint O’Toole Scrivo as Special Litigation Attorney for Caldwell Water and Sewer Litigation for 2023</w:t>
      </w:r>
    </w:p>
    <w:p w14:paraId="6B379D40" w14:textId="621B967F" w:rsidR="003D318C" w:rsidRDefault="003D318C" w:rsidP="00B61EE1">
      <w:pPr>
        <w:pStyle w:val="ListParagraph"/>
        <w:numPr>
          <w:ilvl w:val="1"/>
          <w:numId w:val="17"/>
        </w:numPr>
        <w:jc w:val="both"/>
      </w:pPr>
      <w:r>
        <w:t xml:space="preserve">Resolution No. 34-2022 Award Required Disclosure Contract to Quikteks for 2023 Computer IT Services </w:t>
      </w:r>
    </w:p>
    <w:p w14:paraId="57697435" w14:textId="6B89D277" w:rsidR="00796D8C" w:rsidRDefault="00796D8C" w:rsidP="00B61EE1">
      <w:pPr>
        <w:pStyle w:val="ListParagraph"/>
        <w:numPr>
          <w:ilvl w:val="1"/>
          <w:numId w:val="17"/>
        </w:numPr>
        <w:jc w:val="both"/>
      </w:pPr>
      <w:r>
        <w:t>Resolution No. 35-2022 Appoint Lisa D</w:t>
      </w:r>
      <w:r w:rsidR="00337057">
        <w:t xml:space="preserve">’Alessandro as Acting Municipal Court Administrator </w:t>
      </w:r>
      <w:r>
        <w:t xml:space="preserve"> </w:t>
      </w:r>
    </w:p>
    <w:p w14:paraId="73A77662" w14:textId="77777777" w:rsidR="00982E30" w:rsidRPr="00D37F9C" w:rsidRDefault="00982E30" w:rsidP="00982E30">
      <w:pPr>
        <w:jc w:val="both"/>
      </w:pPr>
    </w:p>
    <w:p w14:paraId="1198A67B" w14:textId="77777777" w:rsidR="001E67F1" w:rsidRPr="00EA2224" w:rsidRDefault="001E67F1" w:rsidP="0066698E">
      <w:pPr>
        <w:numPr>
          <w:ilvl w:val="0"/>
          <w:numId w:val="18"/>
        </w:numPr>
        <w:jc w:val="both"/>
        <w:rPr>
          <w:u w:val="single"/>
        </w:rPr>
      </w:pPr>
      <w:r w:rsidRPr="00EA2224">
        <w:rPr>
          <w:u w:val="single"/>
        </w:rPr>
        <w:t xml:space="preserve">CONSENT AGENDA </w:t>
      </w:r>
    </w:p>
    <w:p w14:paraId="283779AD" w14:textId="77777777" w:rsidR="001E67F1" w:rsidRPr="007E3E69" w:rsidRDefault="001E67F1" w:rsidP="001E67F1">
      <w:pPr>
        <w:jc w:val="both"/>
        <w:rPr>
          <w:u w:val="single"/>
        </w:rPr>
      </w:pPr>
    </w:p>
    <w:p w14:paraId="7343B624" w14:textId="77777777" w:rsidR="001E67F1" w:rsidRPr="00EA2224" w:rsidRDefault="001E67F1" w:rsidP="0066698E">
      <w:pPr>
        <w:numPr>
          <w:ilvl w:val="0"/>
          <w:numId w:val="18"/>
        </w:numPr>
        <w:jc w:val="both"/>
        <w:rPr>
          <w:u w:val="single"/>
        </w:rPr>
      </w:pPr>
      <w:r w:rsidRPr="00EA2224">
        <w:rPr>
          <w:u w:val="single"/>
        </w:rPr>
        <w:t>MAYOR’S REPORT</w:t>
      </w:r>
    </w:p>
    <w:p w14:paraId="07AF6A2F" w14:textId="77777777" w:rsidR="001E67F1" w:rsidRPr="00EA2224" w:rsidRDefault="001E67F1" w:rsidP="001E67F1">
      <w:pPr>
        <w:ind w:left="720"/>
        <w:jc w:val="both"/>
      </w:pPr>
    </w:p>
    <w:p w14:paraId="6F893E26" w14:textId="77777777" w:rsidR="001E67F1" w:rsidRPr="00EA2224" w:rsidRDefault="001E67F1" w:rsidP="0066698E">
      <w:pPr>
        <w:numPr>
          <w:ilvl w:val="0"/>
          <w:numId w:val="18"/>
        </w:numPr>
        <w:jc w:val="both"/>
      </w:pPr>
      <w:r w:rsidRPr="00EA2224">
        <w:rPr>
          <w:u w:val="single"/>
        </w:rPr>
        <w:t>COMMITTEE REPORTS</w:t>
      </w:r>
    </w:p>
    <w:p w14:paraId="24FC5FAF" w14:textId="77777777" w:rsidR="001E67F1" w:rsidRPr="00E405BF" w:rsidRDefault="001E67F1" w:rsidP="001E67F1">
      <w:pPr>
        <w:tabs>
          <w:tab w:val="left" w:pos="6840"/>
        </w:tabs>
        <w:jc w:val="both"/>
      </w:pPr>
    </w:p>
    <w:p w14:paraId="00EF84A9" w14:textId="77777777" w:rsidR="001E67F1" w:rsidRDefault="001E67F1" w:rsidP="001E67F1">
      <w:pPr>
        <w:tabs>
          <w:tab w:val="left" w:pos="6840"/>
        </w:tabs>
        <w:ind w:firstLine="720"/>
        <w:jc w:val="both"/>
      </w:pPr>
      <w:r w:rsidRPr="00E405BF">
        <w:rPr>
          <w:u w:val="single"/>
        </w:rPr>
        <w:t>FINANCE AND ADMINISTRATION</w:t>
      </w:r>
      <w:r w:rsidRPr="00E405BF">
        <w:tab/>
        <w:t>(Bardi, Fishman, Trillo)</w:t>
      </w:r>
      <w:bookmarkStart w:id="5" w:name="_Hlk123220047"/>
    </w:p>
    <w:bookmarkEnd w:id="5"/>
    <w:p w14:paraId="6C15C727" w14:textId="77777777" w:rsidR="001E67F1" w:rsidRPr="00E405BF" w:rsidRDefault="001E67F1" w:rsidP="001E67F1">
      <w:pPr>
        <w:jc w:val="both"/>
      </w:pPr>
    </w:p>
    <w:p w14:paraId="1A860ADF" w14:textId="5FF7D152" w:rsidR="001E67F1" w:rsidRDefault="001E67F1" w:rsidP="001E67F1">
      <w:pPr>
        <w:tabs>
          <w:tab w:val="left" w:pos="6840"/>
        </w:tabs>
        <w:ind w:firstLine="720"/>
        <w:jc w:val="both"/>
      </w:pPr>
      <w:r w:rsidRPr="00E405BF">
        <w:rPr>
          <w:u w:val="single"/>
        </w:rPr>
        <w:t>PUBLIC WORKS</w:t>
      </w:r>
      <w:r w:rsidRPr="00E405BF">
        <w:t xml:space="preserve"> </w:t>
      </w:r>
      <w:r w:rsidRPr="00E405BF">
        <w:tab/>
        <w:t>(Freda, Tolli, Perrotti)</w:t>
      </w:r>
    </w:p>
    <w:p w14:paraId="41261473" w14:textId="41D05116" w:rsidR="001E67F1" w:rsidRDefault="001E67F1" w:rsidP="001E67F1">
      <w:pPr>
        <w:tabs>
          <w:tab w:val="left" w:pos="6840"/>
        </w:tabs>
        <w:ind w:firstLine="720"/>
        <w:jc w:val="both"/>
      </w:pPr>
    </w:p>
    <w:p w14:paraId="3C9CEA49" w14:textId="77777777" w:rsidR="001E67F1" w:rsidRPr="00E405BF" w:rsidRDefault="001E67F1" w:rsidP="001E67F1">
      <w:pPr>
        <w:tabs>
          <w:tab w:val="left" w:pos="6840"/>
        </w:tabs>
        <w:ind w:firstLine="720"/>
        <w:jc w:val="both"/>
      </w:pPr>
      <w:r w:rsidRPr="00E405BF">
        <w:rPr>
          <w:u w:val="single"/>
        </w:rPr>
        <w:t>PUBLIC SAFETY</w:t>
      </w:r>
      <w:r w:rsidRPr="00E405BF">
        <w:tab/>
        <w:t>(Perrotti, Freda, Tolli)</w:t>
      </w:r>
    </w:p>
    <w:p w14:paraId="235BCF7A" w14:textId="77777777" w:rsidR="001E67F1" w:rsidRPr="00E405BF" w:rsidRDefault="001E67F1" w:rsidP="001E67F1">
      <w:pPr>
        <w:tabs>
          <w:tab w:val="left" w:pos="6840"/>
        </w:tabs>
        <w:jc w:val="both"/>
        <w:rPr>
          <w:u w:val="single"/>
        </w:rPr>
      </w:pPr>
    </w:p>
    <w:p w14:paraId="14333338" w14:textId="1C818D71" w:rsidR="001E67F1" w:rsidRDefault="001E67F1" w:rsidP="001E67F1">
      <w:pPr>
        <w:tabs>
          <w:tab w:val="left" w:pos="6840"/>
        </w:tabs>
        <w:ind w:firstLine="720"/>
        <w:jc w:val="both"/>
      </w:pPr>
      <w:r w:rsidRPr="00E405BF">
        <w:rPr>
          <w:u w:val="single"/>
        </w:rPr>
        <w:t>RECREATION</w:t>
      </w:r>
      <w:r w:rsidRPr="00E405BF">
        <w:tab/>
        <w:t>(Trillo, Bardi, Fishman)</w:t>
      </w:r>
    </w:p>
    <w:p w14:paraId="311BF0E2" w14:textId="17F4D6DC" w:rsidR="001E67F1" w:rsidRDefault="001E67F1" w:rsidP="001E67F1">
      <w:pPr>
        <w:tabs>
          <w:tab w:val="left" w:pos="6840"/>
        </w:tabs>
        <w:ind w:firstLine="720"/>
        <w:jc w:val="both"/>
      </w:pPr>
    </w:p>
    <w:p w14:paraId="7F744706" w14:textId="77777777" w:rsidR="001E67F1" w:rsidRDefault="001E67F1" w:rsidP="001E67F1">
      <w:pPr>
        <w:tabs>
          <w:tab w:val="left" w:pos="6840"/>
        </w:tabs>
        <w:ind w:firstLine="720"/>
        <w:jc w:val="both"/>
      </w:pPr>
      <w:r w:rsidRPr="00E405BF">
        <w:rPr>
          <w:u w:val="single"/>
        </w:rPr>
        <w:t>COMMUNITY OUTREACH AND SHARED SERVICES</w:t>
      </w:r>
      <w:r w:rsidRPr="00E405BF">
        <w:tab/>
        <w:t xml:space="preserve">(Tolli, Perrotti, Freda) </w:t>
      </w:r>
    </w:p>
    <w:p w14:paraId="0B40B228" w14:textId="77777777" w:rsidR="001E67F1" w:rsidRDefault="001E67F1" w:rsidP="001E67F1">
      <w:pPr>
        <w:tabs>
          <w:tab w:val="left" w:pos="6840"/>
        </w:tabs>
        <w:jc w:val="both"/>
      </w:pPr>
    </w:p>
    <w:p w14:paraId="4BFF4E98" w14:textId="77777777" w:rsidR="001E67F1" w:rsidRPr="00E405BF" w:rsidRDefault="001E67F1" w:rsidP="001E67F1">
      <w:pPr>
        <w:tabs>
          <w:tab w:val="left" w:pos="6840"/>
        </w:tabs>
        <w:ind w:firstLine="720"/>
        <w:jc w:val="both"/>
      </w:pPr>
      <w:r w:rsidRPr="00E405BF">
        <w:rPr>
          <w:u w:val="single"/>
        </w:rPr>
        <w:t>REDEVELOPMENT AND LEGAL</w:t>
      </w:r>
      <w:r w:rsidRPr="00E405BF">
        <w:t xml:space="preserve"> </w:t>
      </w:r>
      <w:r w:rsidRPr="00E405BF">
        <w:tab/>
        <w:t>(Fishman, Trillo, Bardi)</w:t>
      </w:r>
    </w:p>
    <w:p w14:paraId="1C77018D" w14:textId="77777777" w:rsidR="001E67F1" w:rsidRPr="00EA2224" w:rsidRDefault="001E67F1" w:rsidP="001E67F1">
      <w:pPr>
        <w:jc w:val="both"/>
      </w:pPr>
    </w:p>
    <w:p w14:paraId="1C833A05" w14:textId="77777777" w:rsidR="001E67F1" w:rsidRPr="00EA2224" w:rsidRDefault="001E67F1" w:rsidP="0066698E">
      <w:pPr>
        <w:numPr>
          <w:ilvl w:val="0"/>
          <w:numId w:val="18"/>
        </w:numPr>
        <w:ind w:left="0" w:firstLine="0"/>
        <w:jc w:val="both"/>
        <w:rPr>
          <w:u w:val="single"/>
        </w:rPr>
      </w:pPr>
      <w:r w:rsidRPr="00EA2224">
        <w:rPr>
          <w:u w:val="single"/>
        </w:rPr>
        <w:t>APPROVAL OF MINUTES</w:t>
      </w:r>
    </w:p>
    <w:p w14:paraId="71558357" w14:textId="77777777" w:rsidR="001E67F1" w:rsidRPr="00EA2224" w:rsidRDefault="001E67F1" w:rsidP="001E67F1">
      <w:pPr>
        <w:jc w:val="both"/>
        <w:rPr>
          <w:u w:val="single"/>
        </w:rPr>
      </w:pPr>
    </w:p>
    <w:p w14:paraId="789CA347" w14:textId="77777777" w:rsidR="001E67F1" w:rsidRPr="00EA2224" w:rsidRDefault="001E67F1" w:rsidP="0066698E">
      <w:pPr>
        <w:numPr>
          <w:ilvl w:val="1"/>
          <w:numId w:val="18"/>
        </w:numPr>
        <w:jc w:val="both"/>
      </w:pPr>
      <w:r w:rsidRPr="00EA2224">
        <w:t>December 20, 2022 Caucus Meeting Minutes</w:t>
      </w:r>
    </w:p>
    <w:p w14:paraId="2C30D29B" w14:textId="27D4DC4C" w:rsidR="001E67F1" w:rsidRDefault="001E67F1" w:rsidP="0066698E">
      <w:pPr>
        <w:numPr>
          <w:ilvl w:val="1"/>
          <w:numId w:val="18"/>
        </w:numPr>
        <w:jc w:val="both"/>
      </w:pPr>
      <w:r w:rsidRPr="00EA2224">
        <w:t>December 20, 2022 Executive Session Minutes</w:t>
      </w:r>
    </w:p>
    <w:p w14:paraId="2C142434" w14:textId="77777777" w:rsidR="001E67F1" w:rsidRPr="00EA2224" w:rsidRDefault="001E67F1" w:rsidP="001E67F1">
      <w:pPr>
        <w:ind w:left="1080"/>
        <w:jc w:val="both"/>
      </w:pPr>
    </w:p>
    <w:p w14:paraId="7A75906C" w14:textId="77777777" w:rsidR="00982E30" w:rsidRPr="00D37F9C" w:rsidRDefault="00982E30" w:rsidP="0066698E">
      <w:pPr>
        <w:numPr>
          <w:ilvl w:val="0"/>
          <w:numId w:val="18"/>
        </w:numPr>
        <w:ind w:left="0" w:firstLine="0"/>
        <w:jc w:val="both"/>
        <w:rPr>
          <w:u w:val="single"/>
        </w:rPr>
      </w:pPr>
      <w:r w:rsidRPr="00D37F9C">
        <w:rPr>
          <w:u w:val="single"/>
        </w:rPr>
        <w:t>PUBLIC COMMENT</w:t>
      </w:r>
    </w:p>
    <w:p w14:paraId="0B328523" w14:textId="77777777" w:rsidR="00982E30" w:rsidRPr="00D37F9C" w:rsidRDefault="00982E30" w:rsidP="00982E30">
      <w:pPr>
        <w:jc w:val="both"/>
      </w:pPr>
    </w:p>
    <w:p w14:paraId="2C2A339B" w14:textId="77777777" w:rsidR="00982E30" w:rsidRPr="00D37F9C" w:rsidRDefault="00982E30" w:rsidP="0066698E">
      <w:pPr>
        <w:numPr>
          <w:ilvl w:val="1"/>
          <w:numId w:val="18"/>
        </w:numPr>
        <w:jc w:val="both"/>
      </w:pPr>
      <w:r w:rsidRPr="00D37F9C">
        <w:t>Response to Public Comment, if needed.</w:t>
      </w:r>
    </w:p>
    <w:p w14:paraId="6A0A9B5F" w14:textId="77777777" w:rsidR="00982E30" w:rsidRPr="00D37F9C" w:rsidRDefault="00982E30" w:rsidP="00982E30">
      <w:pPr>
        <w:jc w:val="both"/>
        <w:rPr>
          <w:u w:val="single"/>
        </w:rPr>
      </w:pPr>
    </w:p>
    <w:p w14:paraId="33F77217" w14:textId="77777777" w:rsidR="00982E30" w:rsidRPr="00D37F9C" w:rsidRDefault="00982E30" w:rsidP="0066698E">
      <w:pPr>
        <w:numPr>
          <w:ilvl w:val="0"/>
          <w:numId w:val="18"/>
        </w:numPr>
        <w:jc w:val="both"/>
        <w:rPr>
          <w:u w:val="single"/>
        </w:rPr>
      </w:pPr>
      <w:r w:rsidRPr="00D37F9C">
        <w:rPr>
          <w:u w:val="single"/>
        </w:rPr>
        <w:t xml:space="preserve">ADJOURNMENT </w:t>
      </w:r>
    </w:p>
    <w:p w14:paraId="36E0A962" w14:textId="77777777" w:rsidR="00982E30" w:rsidRPr="00D37F9C" w:rsidRDefault="00982E30" w:rsidP="00982E30">
      <w:pPr>
        <w:jc w:val="both"/>
      </w:pPr>
    </w:p>
    <w:p w14:paraId="63CEE3F3" w14:textId="2A15B80E" w:rsidR="00982E30" w:rsidRPr="00D37F9C" w:rsidRDefault="00982E30" w:rsidP="00982E30">
      <w:pPr>
        <w:ind w:left="720"/>
        <w:jc w:val="both"/>
      </w:pPr>
      <w:r w:rsidRPr="00D37F9C">
        <w:lastRenderedPageBreak/>
        <w:t xml:space="preserve">Additional items may be added to this agenda. Final Action may be taken on all matters listed or added to this agenda. This Agenda was prepared on December </w:t>
      </w:r>
      <w:r w:rsidR="00D37F9C" w:rsidRPr="00D37F9C">
        <w:t>3</w:t>
      </w:r>
      <w:r w:rsidR="00D37F9C">
        <w:t>0</w:t>
      </w:r>
      <w:r w:rsidRPr="00D37F9C">
        <w:t xml:space="preserve">, 2022 with all available information as of this date. The agenda has been sent to two official newspapers of the Borough on December </w:t>
      </w:r>
      <w:r w:rsidR="00D37F9C" w:rsidRPr="00D37F9C">
        <w:t>3</w:t>
      </w:r>
      <w:r w:rsidR="006F4305">
        <w:t>0</w:t>
      </w:r>
      <w:r w:rsidRPr="00D37F9C">
        <w:t xml:space="preserve">, 2022 in compliance with P.L. 1975, c 213. </w:t>
      </w:r>
    </w:p>
    <w:p w14:paraId="18352C7E" w14:textId="77777777" w:rsidR="00EA3E1D" w:rsidRPr="00D37F9C" w:rsidRDefault="00EA3E1D" w:rsidP="00EA3E1D">
      <w:pPr>
        <w:ind w:left="720"/>
        <w:jc w:val="both"/>
        <w:rPr>
          <w:u w:val="single"/>
        </w:rPr>
      </w:pPr>
    </w:p>
    <w:p w14:paraId="445972D0" w14:textId="77777777" w:rsidR="00E042E2" w:rsidRPr="00D37F9C" w:rsidRDefault="00E042E2" w:rsidP="00E11CEC"/>
    <w:p w14:paraId="7055FFA8" w14:textId="1C13F2E1" w:rsidR="00EA3E1D" w:rsidRPr="00D37F9C" w:rsidRDefault="00EA3E1D" w:rsidP="00EA3E1D">
      <w:pPr>
        <w:ind w:left="3600" w:firstLine="720"/>
      </w:pPr>
      <w:r w:rsidRPr="00D37F9C">
        <w:t xml:space="preserve">___________________________________  </w:t>
      </w:r>
    </w:p>
    <w:p w14:paraId="2E3DC8F8" w14:textId="77777777" w:rsidR="00EA3E1D" w:rsidRPr="00D37F9C" w:rsidRDefault="00EA3E1D" w:rsidP="00EA3E1D">
      <w:pPr>
        <w:ind w:left="4320"/>
      </w:pPr>
      <w:r w:rsidRPr="00D37F9C">
        <w:t>JOCK H. WATKINS, BOROUGH CLERK</w:t>
      </w:r>
    </w:p>
    <w:sectPr w:rsidR="00EA3E1D" w:rsidRPr="00D37F9C" w:rsidSect="00ED1B3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C215D" w14:textId="77777777" w:rsidR="00CE2D62" w:rsidRDefault="00CE2D62">
      <w:r>
        <w:separator/>
      </w:r>
    </w:p>
  </w:endnote>
  <w:endnote w:type="continuationSeparator" w:id="0">
    <w:p w14:paraId="777DC13E" w14:textId="77777777" w:rsidR="00CE2D62" w:rsidRDefault="00CE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66892" w14:textId="77777777" w:rsidR="00E11CEC" w:rsidRDefault="00E11C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C762" w14:textId="13AEB810" w:rsidR="00EA3E1D" w:rsidRDefault="00EA3E1D" w:rsidP="00EA3E1D">
    <w:pPr>
      <w:pStyle w:val="Footer"/>
      <w:jc w:val="center"/>
      <w:rPr>
        <w:noProof/>
      </w:rPr>
    </w:pPr>
    <w:r w:rsidRPr="00EA3E1D">
      <w:t xml:space="preserve">Page </w:t>
    </w:r>
    <w:r w:rsidRPr="00EA3E1D">
      <w:fldChar w:fldCharType="begin"/>
    </w:r>
    <w:r w:rsidRPr="00EA3E1D">
      <w:instrText xml:space="preserve"> PAGE </w:instrText>
    </w:r>
    <w:r w:rsidRPr="00EA3E1D">
      <w:fldChar w:fldCharType="separate"/>
    </w:r>
    <w:r w:rsidRPr="00EA3E1D">
      <w:rPr>
        <w:noProof/>
      </w:rPr>
      <w:t>2</w:t>
    </w:r>
    <w:r w:rsidRPr="00EA3E1D">
      <w:fldChar w:fldCharType="end"/>
    </w:r>
    <w:r w:rsidRPr="00EA3E1D">
      <w:t xml:space="preserve"> of </w:t>
    </w:r>
    <w:r w:rsidR="008422E2">
      <w:fldChar w:fldCharType="begin"/>
    </w:r>
    <w:r w:rsidR="008422E2">
      <w:instrText xml:space="preserve"> NUMPAGES  </w:instrText>
    </w:r>
    <w:r w:rsidR="008422E2">
      <w:fldChar w:fldCharType="separate"/>
    </w:r>
    <w:r w:rsidRPr="00EA3E1D">
      <w:rPr>
        <w:noProof/>
      </w:rPr>
      <w:t>2</w:t>
    </w:r>
    <w:r w:rsidR="008422E2">
      <w:rPr>
        <w:noProof/>
      </w:rPr>
      <w:fldChar w:fldCharType="end"/>
    </w:r>
  </w:p>
  <w:p w14:paraId="30D7FE1A" w14:textId="02188D8D" w:rsidR="004E4804" w:rsidRPr="004E4804" w:rsidRDefault="004E4804" w:rsidP="004E4804">
    <w:pPr>
      <w:pStyle w:val="Footer"/>
      <w:rPr>
        <w:sz w:val="16"/>
        <w:szCs w:val="16"/>
      </w:rPr>
    </w:pPr>
    <w:r w:rsidRPr="00D37F9C">
      <w:rPr>
        <w:noProof/>
        <w:sz w:val="16"/>
        <w:szCs w:val="16"/>
      </w:rPr>
      <w:t xml:space="preserve">Revised </w:t>
    </w:r>
    <w:r w:rsidR="008C612A" w:rsidRPr="00D37F9C">
      <w:rPr>
        <w:noProof/>
        <w:sz w:val="16"/>
        <w:szCs w:val="16"/>
      </w:rPr>
      <w:t>1</w:t>
    </w:r>
    <w:r w:rsidRPr="00D37F9C">
      <w:rPr>
        <w:noProof/>
        <w:sz w:val="16"/>
        <w:szCs w:val="16"/>
      </w:rPr>
      <w:t>2/3</w:t>
    </w:r>
    <w:r w:rsidR="008C612A" w:rsidRPr="00D37F9C">
      <w:rPr>
        <w:noProof/>
        <w:sz w:val="16"/>
        <w:szCs w:val="16"/>
      </w:rPr>
      <w:t>0</w:t>
    </w:r>
    <w:r w:rsidRPr="00D37F9C">
      <w:rPr>
        <w:noProof/>
        <w:sz w:val="16"/>
        <w:szCs w:val="16"/>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89DA" w14:textId="77777777" w:rsidR="00E11CEC" w:rsidRDefault="00E11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38C2B" w14:textId="77777777" w:rsidR="00CE2D62" w:rsidRDefault="00CE2D62">
      <w:r>
        <w:separator/>
      </w:r>
    </w:p>
  </w:footnote>
  <w:footnote w:type="continuationSeparator" w:id="0">
    <w:p w14:paraId="16279CE3" w14:textId="77777777" w:rsidR="00CE2D62" w:rsidRDefault="00CE2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ED1F" w14:textId="77777777" w:rsidR="00E11CEC" w:rsidRDefault="00E11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00105"/>
      <w:docPartObj>
        <w:docPartGallery w:val="Watermarks"/>
        <w:docPartUnique/>
      </w:docPartObj>
    </w:sdtPr>
    <w:sdtEndPr/>
    <w:sdtContent>
      <w:p w14:paraId="25942C46" w14:textId="1FBC9A17" w:rsidR="00E11CEC" w:rsidRDefault="008422E2">
        <w:pPr>
          <w:pStyle w:val="Header"/>
        </w:pPr>
        <w:r>
          <w:rPr>
            <w:noProof/>
          </w:rPr>
          <w:pict w14:anchorId="1A071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9D05" w14:textId="77777777" w:rsidR="00E11CEC" w:rsidRDefault="00E11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4AED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66134"/>
    <w:multiLevelType w:val="hybridMultilevel"/>
    <w:tmpl w:val="73C48500"/>
    <w:lvl w:ilvl="0" w:tplc="CA246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E96AB3"/>
    <w:multiLevelType w:val="hybridMultilevel"/>
    <w:tmpl w:val="C4FC739A"/>
    <w:lvl w:ilvl="0" w:tplc="9B56C59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48D5387"/>
    <w:multiLevelType w:val="multilevel"/>
    <w:tmpl w:val="36722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4D35225"/>
    <w:multiLevelType w:val="hybridMultilevel"/>
    <w:tmpl w:val="639A94B2"/>
    <w:lvl w:ilvl="0" w:tplc="79A892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7E0C20"/>
    <w:multiLevelType w:val="hybridMultilevel"/>
    <w:tmpl w:val="E9980C3C"/>
    <w:lvl w:ilvl="0" w:tplc="7BE80F4E">
      <w:start w:val="1"/>
      <w:numFmt w:val="upperRoman"/>
      <w:lvlText w:val="%1."/>
      <w:lvlJc w:val="left"/>
      <w:pPr>
        <w:ind w:left="720" w:hanging="720"/>
      </w:pPr>
      <w:rPr>
        <w:rFonts w:hint="default"/>
      </w:rPr>
    </w:lvl>
    <w:lvl w:ilvl="1" w:tplc="A816E118">
      <w:start w:val="1"/>
      <w:numFmt w:val="decimal"/>
      <w:lvlText w:val="%2."/>
      <w:lvlJc w:val="left"/>
      <w:pPr>
        <w:ind w:left="1080" w:hanging="360"/>
      </w:pPr>
      <w:rPr>
        <w:rFonts w:ascii="Times New Roman" w:eastAsia="Times New Roman" w:hAnsi="Times New Roman" w:cs="Times New Roman"/>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707F2"/>
    <w:multiLevelType w:val="multilevel"/>
    <w:tmpl w:val="0DC24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F074E11"/>
    <w:multiLevelType w:val="hybridMultilevel"/>
    <w:tmpl w:val="628ADD72"/>
    <w:lvl w:ilvl="0" w:tplc="086A4C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EA4F48"/>
    <w:multiLevelType w:val="multilevel"/>
    <w:tmpl w:val="8006E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36E3AE7"/>
    <w:multiLevelType w:val="hybridMultilevel"/>
    <w:tmpl w:val="FD26459E"/>
    <w:lvl w:ilvl="0" w:tplc="A9825FCA">
      <w:start w:val="1"/>
      <w:numFmt w:val="lowerLetter"/>
      <w:lvlText w:val="%1."/>
      <w:lvlJc w:val="left"/>
      <w:pPr>
        <w:tabs>
          <w:tab w:val="num" w:pos="1080"/>
        </w:tabs>
        <w:ind w:left="1080" w:hanging="360"/>
      </w:pPr>
      <w:rPr>
        <w:rFonts w:hint="default"/>
      </w:rPr>
    </w:lvl>
    <w:lvl w:ilvl="1" w:tplc="0B2E3D04">
      <w:start w:val="2"/>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B363445"/>
    <w:multiLevelType w:val="hybridMultilevel"/>
    <w:tmpl w:val="76E01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43233"/>
    <w:multiLevelType w:val="hybridMultilevel"/>
    <w:tmpl w:val="FEB04046"/>
    <w:lvl w:ilvl="0" w:tplc="22DCA7E8">
      <w:start w:val="6"/>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BC2A55"/>
    <w:multiLevelType w:val="hybridMultilevel"/>
    <w:tmpl w:val="A7ACE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A0164C"/>
    <w:multiLevelType w:val="hybridMultilevel"/>
    <w:tmpl w:val="940ABD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370012"/>
    <w:multiLevelType w:val="hybridMultilevel"/>
    <w:tmpl w:val="29343CE6"/>
    <w:lvl w:ilvl="0" w:tplc="7BE80F4E">
      <w:start w:val="1"/>
      <w:numFmt w:val="upperRoman"/>
      <w:lvlText w:val="%1."/>
      <w:lvlJc w:val="left"/>
      <w:pPr>
        <w:ind w:left="1080" w:hanging="720"/>
      </w:pPr>
      <w:rPr>
        <w:rFonts w:hint="default"/>
      </w:rPr>
    </w:lvl>
    <w:lvl w:ilvl="1" w:tplc="63C625EE">
      <w:start w:val="1"/>
      <w:numFmt w:val="decimal"/>
      <w:lvlText w:val="%2."/>
      <w:lvlJc w:val="left"/>
      <w:pPr>
        <w:ind w:left="189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261F3"/>
    <w:multiLevelType w:val="hybridMultilevel"/>
    <w:tmpl w:val="660A0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C11470"/>
    <w:multiLevelType w:val="hybridMultilevel"/>
    <w:tmpl w:val="E2543CF8"/>
    <w:lvl w:ilvl="0" w:tplc="3384C84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B2B49BE"/>
    <w:multiLevelType w:val="hybridMultilevel"/>
    <w:tmpl w:val="3CA25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F1747E"/>
    <w:multiLevelType w:val="hybridMultilevel"/>
    <w:tmpl w:val="0E787FB4"/>
    <w:lvl w:ilvl="0" w:tplc="3C74A284">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D2F1440"/>
    <w:multiLevelType w:val="multilevel"/>
    <w:tmpl w:val="33ACB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47245F8"/>
    <w:multiLevelType w:val="hybridMultilevel"/>
    <w:tmpl w:val="4622FA4C"/>
    <w:lvl w:ilvl="0" w:tplc="00CA8386">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BCA6B63"/>
    <w:multiLevelType w:val="hybridMultilevel"/>
    <w:tmpl w:val="F502D5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CD6806"/>
    <w:multiLevelType w:val="hybridMultilevel"/>
    <w:tmpl w:val="D7208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5A0726"/>
    <w:multiLevelType w:val="hybridMultilevel"/>
    <w:tmpl w:val="6AA834E8"/>
    <w:lvl w:ilvl="0" w:tplc="0409000F">
      <w:start w:val="1"/>
      <w:numFmt w:val="decimal"/>
      <w:lvlText w:val="%1."/>
      <w:lvlJc w:val="left"/>
      <w:pPr>
        <w:ind w:left="1440" w:hanging="720"/>
      </w:pPr>
      <w:rPr>
        <w:rFonts w:hint="default"/>
      </w:rPr>
    </w:lvl>
    <w:lvl w:ilvl="1" w:tplc="63C625EE">
      <w:start w:val="1"/>
      <w:numFmt w:val="decimal"/>
      <w:lvlText w:val="%2."/>
      <w:lvlJc w:val="left"/>
      <w:pPr>
        <w:ind w:left="189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B50492"/>
    <w:multiLevelType w:val="hybridMultilevel"/>
    <w:tmpl w:val="15B41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BD789D"/>
    <w:multiLevelType w:val="multilevel"/>
    <w:tmpl w:val="ECDC7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AD503F5"/>
    <w:multiLevelType w:val="multilevel"/>
    <w:tmpl w:val="F5F68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52895466">
    <w:abstractNumId w:val="0"/>
  </w:num>
  <w:num w:numId="2" w16cid:durableId="1930965367">
    <w:abstractNumId w:val="16"/>
  </w:num>
  <w:num w:numId="3" w16cid:durableId="711345552">
    <w:abstractNumId w:val="20"/>
  </w:num>
  <w:num w:numId="4" w16cid:durableId="131138168">
    <w:abstractNumId w:val="18"/>
  </w:num>
  <w:num w:numId="5" w16cid:durableId="1518226980">
    <w:abstractNumId w:val="9"/>
  </w:num>
  <w:num w:numId="6" w16cid:durableId="235630561">
    <w:abstractNumId w:val="2"/>
  </w:num>
  <w:num w:numId="7" w16cid:durableId="993098788">
    <w:abstractNumId w:val="7"/>
  </w:num>
  <w:num w:numId="8" w16cid:durableId="1663194618">
    <w:abstractNumId w:val="21"/>
  </w:num>
  <w:num w:numId="9" w16cid:durableId="1011225266">
    <w:abstractNumId w:val="4"/>
  </w:num>
  <w:num w:numId="10" w16cid:durableId="1112283470">
    <w:abstractNumId w:val="1"/>
  </w:num>
  <w:num w:numId="11" w16cid:durableId="263654027">
    <w:abstractNumId w:val="24"/>
  </w:num>
  <w:num w:numId="12" w16cid:durableId="309792536">
    <w:abstractNumId w:val="17"/>
  </w:num>
  <w:num w:numId="13" w16cid:durableId="451024494">
    <w:abstractNumId w:val="10"/>
  </w:num>
  <w:num w:numId="14" w16cid:durableId="1111050833">
    <w:abstractNumId w:val="15"/>
  </w:num>
  <w:num w:numId="15" w16cid:durableId="910504007">
    <w:abstractNumId w:val="12"/>
  </w:num>
  <w:num w:numId="16" w16cid:durableId="1457869848">
    <w:abstractNumId w:val="22"/>
  </w:num>
  <w:num w:numId="17" w16cid:durableId="1375538391">
    <w:abstractNumId w:val="5"/>
  </w:num>
  <w:num w:numId="18" w16cid:durableId="1867787020">
    <w:abstractNumId w:val="11"/>
  </w:num>
  <w:num w:numId="19" w16cid:durableId="1494905854">
    <w:abstractNumId w:val="13"/>
  </w:num>
  <w:num w:numId="20" w16cid:durableId="881475641">
    <w:abstractNumId w:val="14"/>
  </w:num>
  <w:num w:numId="21" w16cid:durableId="430704107">
    <w:abstractNumId w:val="26"/>
  </w:num>
  <w:num w:numId="22" w16cid:durableId="718476796">
    <w:abstractNumId w:val="6"/>
  </w:num>
  <w:num w:numId="23" w16cid:durableId="745692005">
    <w:abstractNumId w:val="3"/>
  </w:num>
  <w:num w:numId="24" w16cid:durableId="169179769">
    <w:abstractNumId w:val="8"/>
  </w:num>
  <w:num w:numId="25" w16cid:durableId="1048380744">
    <w:abstractNumId w:val="19"/>
  </w:num>
  <w:num w:numId="26" w16cid:durableId="943849976">
    <w:abstractNumId w:val="25"/>
  </w:num>
  <w:num w:numId="27" w16cid:durableId="1609312355">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760"/>
    <w:rsid w:val="000002F0"/>
    <w:rsid w:val="00001B3C"/>
    <w:rsid w:val="000110CC"/>
    <w:rsid w:val="00011F9C"/>
    <w:rsid w:val="000122AF"/>
    <w:rsid w:val="000141B1"/>
    <w:rsid w:val="0001461C"/>
    <w:rsid w:val="00014662"/>
    <w:rsid w:val="0001619A"/>
    <w:rsid w:val="000227D9"/>
    <w:rsid w:val="00027AAA"/>
    <w:rsid w:val="0003217B"/>
    <w:rsid w:val="00033B11"/>
    <w:rsid w:val="00034010"/>
    <w:rsid w:val="00036D1D"/>
    <w:rsid w:val="00040F3E"/>
    <w:rsid w:val="0004112E"/>
    <w:rsid w:val="00043BBD"/>
    <w:rsid w:val="0004652D"/>
    <w:rsid w:val="00050F95"/>
    <w:rsid w:val="000535DA"/>
    <w:rsid w:val="00055EA4"/>
    <w:rsid w:val="00061EE0"/>
    <w:rsid w:val="00064A16"/>
    <w:rsid w:val="00067452"/>
    <w:rsid w:val="0007093D"/>
    <w:rsid w:val="00072AF2"/>
    <w:rsid w:val="00072D28"/>
    <w:rsid w:val="00073440"/>
    <w:rsid w:val="00073783"/>
    <w:rsid w:val="000920F9"/>
    <w:rsid w:val="0009225C"/>
    <w:rsid w:val="00092D9E"/>
    <w:rsid w:val="000938EE"/>
    <w:rsid w:val="00097D94"/>
    <w:rsid w:val="000A040B"/>
    <w:rsid w:val="000A161D"/>
    <w:rsid w:val="000A1D3A"/>
    <w:rsid w:val="000A7A25"/>
    <w:rsid w:val="000B1E74"/>
    <w:rsid w:val="000C0FAF"/>
    <w:rsid w:val="000C1825"/>
    <w:rsid w:val="000C4049"/>
    <w:rsid w:val="000C729B"/>
    <w:rsid w:val="000D16BE"/>
    <w:rsid w:val="000E01F0"/>
    <w:rsid w:val="000E1305"/>
    <w:rsid w:val="000E24EB"/>
    <w:rsid w:val="000E2B27"/>
    <w:rsid w:val="000F3301"/>
    <w:rsid w:val="000F3548"/>
    <w:rsid w:val="000F4006"/>
    <w:rsid w:val="000F4C97"/>
    <w:rsid w:val="000F53C6"/>
    <w:rsid w:val="000F7F33"/>
    <w:rsid w:val="00101ACB"/>
    <w:rsid w:val="00101AD1"/>
    <w:rsid w:val="001030C5"/>
    <w:rsid w:val="001050B8"/>
    <w:rsid w:val="00106A51"/>
    <w:rsid w:val="00106FC2"/>
    <w:rsid w:val="00114471"/>
    <w:rsid w:val="00116C3B"/>
    <w:rsid w:val="0011710E"/>
    <w:rsid w:val="00120A3E"/>
    <w:rsid w:val="00122D9B"/>
    <w:rsid w:val="00123DDD"/>
    <w:rsid w:val="001246E5"/>
    <w:rsid w:val="00125705"/>
    <w:rsid w:val="001267C1"/>
    <w:rsid w:val="0013203F"/>
    <w:rsid w:val="00134F85"/>
    <w:rsid w:val="00137D36"/>
    <w:rsid w:val="001429CA"/>
    <w:rsid w:val="00143229"/>
    <w:rsid w:val="00144002"/>
    <w:rsid w:val="001461FD"/>
    <w:rsid w:val="00151E64"/>
    <w:rsid w:val="001536DE"/>
    <w:rsid w:val="001624C4"/>
    <w:rsid w:val="00162F61"/>
    <w:rsid w:val="00164967"/>
    <w:rsid w:val="00164FC7"/>
    <w:rsid w:val="0016594D"/>
    <w:rsid w:val="001659EA"/>
    <w:rsid w:val="00170540"/>
    <w:rsid w:val="00172D80"/>
    <w:rsid w:val="00174F37"/>
    <w:rsid w:val="001809D9"/>
    <w:rsid w:val="001818F3"/>
    <w:rsid w:val="00181C7C"/>
    <w:rsid w:val="00181DC5"/>
    <w:rsid w:val="00182013"/>
    <w:rsid w:val="00184879"/>
    <w:rsid w:val="00186153"/>
    <w:rsid w:val="0018737A"/>
    <w:rsid w:val="001902C0"/>
    <w:rsid w:val="001904E6"/>
    <w:rsid w:val="00193071"/>
    <w:rsid w:val="001943EF"/>
    <w:rsid w:val="001A0A4C"/>
    <w:rsid w:val="001A1911"/>
    <w:rsid w:val="001A313A"/>
    <w:rsid w:val="001A34D6"/>
    <w:rsid w:val="001A6792"/>
    <w:rsid w:val="001B60BB"/>
    <w:rsid w:val="001B701C"/>
    <w:rsid w:val="001C17BC"/>
    <w:rsid w:val="001C6467"/>
    <w:rsid w:val="001C7BF9"/>
    <w:rsid w:val="001D00C4"/>
    <w:rsid w:val="001D0C2D"/>
    <w:rsid w:val="001D1775"/>
    <w:rsid w:val="001D1E5B"/>
    <w:rsid w:val="001D3387"/>
    <w:rsid w:val="001D3F05"/>
    <w:rsid w:val="001D3F3C"/>
    <w:rsid w:val="001D4A35"/>
    <w:rsid w:val="001D7D5A"/>
    <w:rsid w:val="001E0D56"/>
    <w:rsid w:val="001E428E"/>
    <w:rsid w:val="001E5F17"/>
    <w:rsid w:val="001E67F1"/>
    <w:rsid w:val="001F39BA"/>
    <w:rsid w:val="001F4571"/>
    <w:rsid w:val="001F4795"/>
    <w:rsid w:val="001F4D81"/>
    <w:rsid w:val="001F4EF8"/>
    <w:rsid w:val="00200813"/>
    <w:rsid w:val="002133AD"/>
    <w:rsid w:val="00214587"/>
    <w:rsid w:val="00215E88"/>
    <w:rsid w:val="00221727"/>
    <w:rsid w:val="00226223"/>
    <w:rsid w:val="00226896"/>
    <w:rsid w:val="00227C07"/>
    <w:rsid w:val="002310F0"/>
    <w:rsid w:val="002330F0"/>
    <w:rsid w:val="00234049"/>
    <w:rsid w:val="00234340"/>
    <w:rsid w:val="00243473"/>
    <w:rsid w:val="0024411E"/>
    <w:rsid w:val="002450B0"/>
    <w:rsid w:val="00246E05"/>
    <w:rsid w:val="00250702"/>
    <w:rsid w:val="002522C5"/>
    <w:rsid w:val="00255671"/>
    <w:rsid w:val="00256148"/>
    <w:rsid w:val="002562AC"/>
    <w:rsid w:val="00256DC0"/>
    <w:rsid w:val="00261D97"/>
    <w:rsid w:val="0026254C"/>
    <w:rsid w:val="0026532D"/>
    <w:rsid w:val="002704CE"/>
    <w:rsid w:val="00271AE5"/>
    <w:rsid w:val="0027363F"/>
    <w:rsid w:val="0027419D"/>
    <w:rsid w:val="00274269"/>
    <w:rsid w:val="002756E5"/>
    <w:rsid w:val="0027795A"/>
    <w:rsid w:val="0028188D"/>
    <w:rsid w:val="00282D16"/>
    <w:rsid w:val="002855EC"/>
    <w:rsid w:val="002915B1"/>
    <w:rsid w:val="0029304D"/>
    <w:rsid w:val="002A204A"/>
    <w:rsid w:val="002A3022"/>
    <w:rsid w:val="002A65B3"/>
    <w:rsid w:val="002A687E"/>
    <w:rsid w:val="002B1C6D"/>
    <w:rsid w:val="002B3A64"/>
    <w:rsid w:val="002B3F59"/>
    <w:rsid w:val="002B5641"/>
    <w:rsid w:val="002B6D1D"/>
    <w:rsid w:val="002B7B83"/>
    <w:rsid w:val="002C2069"/>
    <w:rsid w:val="002C7470"/>
    <w:rsid w:val="002D27E5"/>
    <w:rsid w:val="002D54E5"/>
    <w:rsid w:val="002D7330"/>
    <w:rsid w:val="002E04E4"/>
    <w:rsid w:val="002E49FE"/>
    <w:rsid w:val="002E5729"/>
    <w:rsid w:val="002E61C6"/>
    <w:rsid w:val="002E7BB0"/>
    <w:rsid w:val="002F3865"/>
    <w:rsid w:val="002F42BB"/>
    <w:rsid w:val="00300178"/>
    <w:rsid w:val="00303328"/>
    <w:rsid w:val="003065A3"/>
    <w:rsid w:val="003103D2"/>
    <w:rsid w:val="00310B8C"/>
    <w:rsid w:val="00311CB4"/>
    <w:rsid w:val="00312773"/>
    <w:rsid w:val="0031330A"/>
    <w:rsid w:val="00317C85"/>
    <w:rsid w:val="00317DA8"/>
    <w:rsid w:val="003221D3"/>
    <w:rsid w:val="0032473C"/>
    <w:rsid w:val="00324961"/>
    <w:rsid w:val="00325079"/>
    <w:rsid w:val="00326AE7"/>
    <w:rsid w:val="00337057"/>
    <w:rsid w:val="003462E9"/>
    <w:rsid w:val="00347228"/>
    <w:rsid w:val="003506E7"/>
    <w:rsid w:val="00350C83"/>
    <w:rsid w:val="00354689"/>
    <w:rsid w:val="00355FE0"/>
    <w:rsid w:val="003571A4"/>
    <w:rsid w:val="003616CA"/>
    <w:rsid w:val="00372A3B"/>
    <w:rsid w:val="003820AB"/>
    <w:rsid w:val="003838DF"/>
    <w:rsid w:val="00384E76"/>
    <w:rsid w:val="00385383"/>
    <w:rsid w:val="0038709D"/>
    <w:rsid w:val="003905B7"/>
    <w:rsid w:val="0039071B"/>
    <w:rsid w:val="00390DDA"/>
    <w:rsid w:val="00391333"/>
    <w:rsid w:val="00391CCC"/>
    <w:rsid w:val="00391FE5"/>
    <w:rsid w:val="00393132"/>
    <w:rsid w:val="0039349F"/>
    <w:rsid w:val="0039451B"/>
    <w:rsid w:val="00394B76"/>
    <w:rsid w:val="00394E26"/>
    <w:rsid w:val="00395DE1"/>
    <w:rsid w:val="0039689A"/>
    <w:rsid w:val="003975B1"/>
    <w:rsid w:val="00397900"/>
    <w:rsid w:val="00397BE6"/>
    <w:rsid w:val="003A10DB"/>
    <w:rsid w:val="003A1787"/>
    <w:rsid w:val="003A2DD1"/>
    <w:rsid w:val="003A4306"/>
    <w:rsid w:val="003A6604"/>
    <w:rsid w:val="003B12E5"/>
    <w:rsid w:val="003B2C7C"/>
    <w:rsid w:val="003B45C2"/>
    <w:rsid w:val="003B4AB4"/>
    <w:rsid w:val="003B6817"/>
    <w:rsid w:val="003B71F4"/>
    <w:rsid w:val="003C002B"/>
    <w:rsid w:val="003C08EB"/>
    <w:rsid w:val="003C0DF1"/>
    <w:rsid w:val="003C3C26"/>
    <w:rsid w:val="003C5805"/>
    <w:rsid w:val="003D1ADD"/>
    <w:rsid w:val="003D2FDD"/>
    <w:rsid w:val="003D318C"/>
    <w:rsid w:val="003D49FE"/>
    <w:rsid w:val="003D7BA4"/>
    <w:rsid w:val="003E5FA7"/>
    <w:rsid w:val="003F019B"/>
    <w:rsid w:val="003F37DB"/>
    <w:rsid w:val="003F3A88"/>
    <w:rsid w:val="003F4B22"/>
    <w:rsid w:val="003F51F9"/>
    <w:rsid w:val="004016A3"/>
    <w:rsid w:val="0040238B"/>
    <w:rsid w:val="00406020"/>
    <w:rsid w:val="00407A9B"/>
    <w:rsid w:val="00411B38"/>
    <w:rsid w:val="00412900"/>
    <w:rsid w:val="00415141"/>
    <w:rsid w:val="00416981"/>
    <w:rsid w:val="00420334"/>
    <w:rsid w:val="00420FBD"/>
    <w:rsid w:val="00424D05"/>
    <w:rsid w:val="0042551F"/>
    <w:rsid w:val="00432872"/>
    <w:rsid w:val="00432D03"/>
    <w:rsid w:val="00434531"/>
    <w:rsid w:val="004357F7"/>
    <w:rsid w:val="00437A98"/>
    <w:rsid w:val="00437F98"/>
    <w:rsid w:val="00441698"/>
    <w:rsid w:val="00441A65"/>
    <w:rsid w:val="00442F71"/>
    <w:rsid w:val="00447508"/>
    <w:rsid w:val="00447D82"/>
    <w:rsid w:val="00451316"/>
    <w:rsid w:val="004540FC"/>
    <w:rsid w:val="00457098"/>
    <w:rsid w:val="004635D1"/>
    <w:rsid w:val="00464180"/>
    <w:rsid w:val="00464EDA"/>
    <w:rsid w:val="00467CAA"/>
    <w:rsid w:val="00472A1B"/>
    <w:rsid w:val="00477F0F"/>
    <w:rsid w:val="004805EE"/>
    <w:rsid w:val="00481438"/>
    <w:rsid w:val="004818B2"/>
    <w:rsid w:val="004819C1"/>
    <w:rsid w:val="004837BD"/>
    <w:rsid w:val="004872A6"/>
    <w:rsid w:val="00490261"/>
    <w:rsid w:val="00493741"/>
    <w:rsid w:val="004A0FF5"/>
    <w:rsid w:val="004A19DC"/>
    <w:rsid w:val="004A4CC0"/>
    <w:rsid w:val="004A5896"/>
    <w:rsid w:val="004B0683"/>
    <w:rsid w:val="004B15F6"/>
    <w:rsid w:val="004B462C"/>
    <w:rsid w:val="004C0584"/>
    <w:rsid w:val="004C1E8F"/>
    <w:rsid w:val="004C21AB"/>
    <w:rsid w:val="004C24FE"/>
    <w:rsid w:val="004C3672"/>
    <w:rsid w:val="004C4804"/>
    <w:rsid w:val="004D0D4D"/>
    <w:rsid w:val="004E2827"/>
    <w:rsid w:val="004E3656"/>
    <w:rsid w:val="004E4804"/>
    <w:rsid w:val="004E5719"/>
    <w:rsid w:val="004E6AE0"/>
    <w:rsid w:val="004E772D"/>
    <w:rsid w:val="004E776F"/>
    <w:rsid w:val="004F1D00"/>
    <w:rsid w:val="004F5E56"/>
    <w:rsid w:val="005030A7"/>
    <w:rsid w:val="00503195"/>
    <w:rsid w:val="00506579"/>
    <w:rsid w:val="005078D8"/>
    <w:rsid w:val="00507EF7"/>
    <w:rsid w:val="00516D32"/>
    <w:rsid w:val="0052249D"/>
    <w:rsid w:val="00535D92"/>
    <w:rsid w:val="00535DEB"/>
    <w:rsid w:val="00543284"/>
    <w:rsid w:val="005445F3"/>
    <w:rsid w:val="0055750D"/>
    <w:rsid w:val="005613F1"/>
    <w:rsid w:val="00565135"/>
    <w:rsid w:val="0056518F"/>
    <w:rsid w:val="005677B0"/>
    <w:rsid w:val="0057239A"/>
    <w:rsid w:val="00573DD8"/>
    <w:rsid w:val="005748F4"/>
    <w:rsid w:val="00575F66"/>
    <w:rsid w:val="00576781"/>
    <w:rsid w:val="005809AE"/>
    <w:rsid w:val="00587708"/>
    <w:rsid w:val="005911C0"/>
    <w:rsid w:val="00591D98"/>
    <w:rsid w:val="00593F1E"/>
    <w:rsid w:val="00594789"/>
    <w:rsid w:val="00594CA2"/>
    <w:rsid w:val="005953F1"/>
    <w:rsid w:val="00597483"/>
    <w:rsid w:val="005A1D61"/>
    <w:rsid w:val="005A389D"/>
    <w:rsid w:val="005A66BF"/>
    <w:rsid w:val="005B2393"/>
    <w:rsid w:val="005B2AC3"/>
    <w:rsid w:val="005C00D8"/>
    <w:rsid w:val="005C22DD"/>
    <w:rsid w:val="005C4F16"/>
    <w:rsid w:val="005C5909"/>
    <w:rsid w:val="005C6D45"/>
    <w:rsid w:val="005C7297"/>
    <w:rsid w:val="005C7900"/>
    <w:rsid w:val="005D3D96"/>
    <w:rsid w:val="005D46BD"/>
    <w:rsid w:val="005E0312"/>
    <w:rsid w:val="005E5544"/>
    <w:rsid w:val="005E5A32"/>
    <w:rsid w:val="005F11AC"/>
    <w:rsid w:val="005F1F0A"/>
    <w:rsid w:val="0060024F"/>
    <w:rsid w:val="00600340"/>
    <w:rsid w:val="006012DF"/>
    <w:rsid w:val="006024D4"/>
    <w:rsid w:val="006027DE"/>
    <w:rsid w:val="0060360B"/>
    <w:rsid w:val="00605B15"/>
    <w:rsid w:val="0060607F"/>
    <w:rsid w:val="00607AA6"/>
    <w:rsid w:val="0061475E"/>
    <w:rsid w:val="00615651"/>
    <w:rsid w:val="00617EEA"/>
    <w:rsid w:val="00624B38"/>
    <w:rsid w:val="006264CA"/>
    <w:rsid w:val="00632CE0"/>
    <w:rsid w:val="00632E69"/>
    <w:rsid w:val="00637078"/>
    <w:rsid w:val="006378FE"/>
    <w:rsid w:val="00640435"/>
    <w:rsid w:val="00643460"/>
    <w:rsid w:val="00643786"/>
    <w:rsid w:val="00644086"/>
    <w:rsid w:val="00644BDB"/>
    <w:rsid w:val="0064511E"/>
    <w:rsid w:val="00645E5D"/>
    <w:rsid w:val="0065083C"/>
    <w:rsid w:val="00651984"/>
    <w:rsid w:val="00652C78"/>
    <w:rsid w:val="00655440"/>
    <w:rsid w:val="006608CD"/>
    <w:rsid w:val="00660A5A"/>
    <w:rsid w:val="00660E55"/>
    <w:rsid w:val="00662659"/>
    <w:rsid w:val="00662A0E"/>
    <w:rsid w:val="00663514"/>
    <w:rsid w:val="006638E2"/>
    <w:rsid w:val="0066548E"/>
    <w:rsid w:val="0066575E"/>
    <w:rsid w:val="0066698E"/>
    <w:rsid w:val="0067047F"/>
    <w:rsid w:val="006737BE"/>
    <w:rsid w:val="006758F2"/>
    <w:rsid w:val="00676A57"/>
    <w:rsid w:val="00676DEB"/>
    <w:rsid w:val="00676EDE"/>
    <w:rsid w:val="00681067"/>
    <w:rsid w:val="0068148F"/>
    <w:rsid w:val="00681F2E"/>
    <w:rsid w:val="00681F9F"/>
    <w:rsid w:val="00683D32"/>
    <w:rsid w:val="006864C9"/>
    <w:rsid w:val="0068680E"/>
    <w:rsid w:val="0068725A"/>
    <w:rsid w:val="00691BDE"/>
    <w:rsid w:val="006938A2"/>
    <w:rsid w:val="00693DDD"/>
    <w:rsid w:val="006947BD"/>
    <w:rsid w:val="00694D0B"/>
    <w:rsid w:val="00695BAB"/>
    <w:rsid w:val="00695D52"/>
    <w:rsid w:val="006968BD"/>
    <w:rsid w:val="006A2FF1"/>
    <w:rsid w:val="006A4408"/>
    <w:rsid w:val="006A445C"/>
    <w:rsid w:val="006A47CB"/>
    <w:rsid w:val="006A55BE"/>
    <w:rsid w:val="006B37BA"/>
    <w:rsid w:val="006C0FF6"/>
    <w:rsid w:val="006C1F8B"/>
    <w:rsid w:val="006C3B0D"/>
    <w:rsid w:val="006C5864"/>
    <w:rsid w:val="006C64C2"/>
    <w:rsid w:val="006C676D"/>
    <w:rsid w:val="006D1E99"/>
    <w:rsid w:val="006D225F"/>
    <w:rsid w:val="006D70B9"/>
    <w:rsid w:val="006E2B23"/>
    <w:rsid w:val="006E3262"/>
    <w:rsid w:val="006E427A"/>
    <w:rsid w:val="006E679B"/>
    <w:rsid w:val="006F14FA"/>
    <w:rsid w:val="006F4305"/>
    <w:rsid w:val="006F588B"/>
    <w:rsid w:val="00700756"/>
    <w:rsid w:val="00701330"/>
    <w:rsid w:val="00701464"/>
    <w:rsid w:val="00706BA7"/>
    <w:rsid w:val="007102E4"/>
    <w:rsid w:val="00711527"/>
    <w:rsid w:val="00715A8B"/>
    <w:rsid w:val="00715AF4"/>
    <w:rsid w:val="00715C1D"/>
    <w:rsid w:val="00716707"/>
    <w:rsid w:val="00720228"/>
    <w:rsid w:val="00721889"/>
    <w:rsid w:val="007224B1"/>
    <w:rsid w:val="00723587"/>
    <w:rsid w:val="007244C8"/>
    <w:rsid w:val="00726DD1"/>
    <w:rsid w:val="00730972"/>
    <w:rsid w:val="0073286A"/>
    <w:rsid w:val="007349A6"/>
    <w:rsid w:val="007371E0"/>
    <w:rsid w:val="00740424"/>
    <w:rsid w:val="007426A6"/>
    <w:rsid w:val="00742F20"/>
    <w:rsid w:val="0074376A"/>
    <w:rsid w:val="007451FA"/>
    <w:rsid w:val="00746D1D"/>
    <w:rsid w:val="00747DD3"/>
    <w:rsid w:val="007508A9"/>
    <w:rsid w:val="00757071"/>
    <w:rsid w:val="00761620"/>
    <w:rsid w:val="00762E85"/>
    <w:rsid w:val="007630EE"/>
    <w:rsid w:val="00765DC5"/>
    <w:rsid w:val="007669C4"/>
    <w:rsid w:val="007736AA"/>
    <w:rsid w:val="00782026"/>
    <w:rsid w:val="007828E4"/>
    <w:rsid w:val="00791C9C"/>
    <w:rsid w:val="00793365"/>
    <w:rsid w:val="007937AC"/>
    <w:rsid w:val="00796D8C"/>
    <w:rsid w:val="007A1936"/>
    <w:rsid w:val="007A6756"/>
    <w:rsid w:val="007A6DB5"/>
    <w:rsid w:val="007B0A22"/>
    <w:rsid w:val="007B2116"/>
    <w:rsid w:val="007B23B3"/>
    <w:rsid w:val="007B57A3"/>
    <w:rsid w:val="007B5998"/>
    <w:rsid w:val="007B7716"/>
    <w:rsid w:val="007C062D"/>
    <w:rsid w:val="007C1BAE"/>
    <w:rsid w:val="007C7080"/>
    <w:rsid w:val="007D0432"/>
    <w:rsid w:val="007D1782"/>
    <w:rsid w:val="007D304A"/>
    <w:rsid w:val="007D30F2"/>
    <w:rsid w:val="007D38FD"/>
    <w:rsid w:val="007D3DCD"/>
    <w:rsid w:val="007E318C"/>
    <w:rsid w:val="007E3754"/>
    <w:rsid w:val="007E3943"/>
    <w:rsid w:val="007E4213"/>
    <w:rsid w:val="007E4511"/>
    <w:rsid w:val="007E489B"/>
    <w:rsid w:val="007E4A8C"/>
    <w:rsid w:val="007E4DCD"/>
    <w:rsid w:val="007E5DB1"/>
    <w:rsid w:val="007E6C4F"/>
    <w:rsid w:val="007F00E4"/>
    <w:rsid w:val="007F0ED9"/>
    <w:rsid w:val="007F2B69"/>
    <w:rsid w:val="007F5230"/>
    <w:rsid w:val="007F738F"/>
    <w:rsid w:val="0080219B"/>
    <w:rsid w:val="00802254"/>
    <w:rsid w:val="008041BA"/>
    <w:rsid w:val="00811753"/>
    <w:rsid w:val="0081234E"/>
    <w:rsid w:val="008170A1"/>
    <w:rsid w:val="00817311"/>
    <w:rsid w:val="008210CA"/>
    <w:rsid w:val="0082184C"/>
    <w:rsid w:val="008219EE"/>
    <w:rsid w:val="00823CCF"/>
    <w:rsid w:val="00827167"/>
    <w:rsid w:val="00830796"/>
    <w:rsid w:val="0083588B"/>
    <w:rsid w:val="008360BC"/>
    <w:rsid w:val="00840B9E"/>
    <w:rsid w:val="00842042"/>
    <w:rsid w:val="008422E2"/>
    <w:rsid w:val="0084379F"/>
    <w:rsid w:val="0084770F"/>
    <w:rsid w:val="00854FFE"/>
    <w:rsid w:val="00856B49"/>
    <w:rsid w:val="008603DC"/>
    <w:rsid w:val="008609DF"/>
    <w:rsid w:val="0086286B"/>
    <w:rsid w:val="0086787E"/>
    <w:rsid w:val="008706C4"/>
    <w:rsid w:val="008708A2"/>
    <w:rsid w:val="00871EB9"/>
    <w:rsid w:val="00885DC8"/>
    <w:rsid w:val="00894239"/>
    <w:rsid w:val="008A1166"/>
    <w:rsid w:val="008A3071"/>
    <w:rsid w:val="008A5A43"/>
    <w:rsid w:val="008A7BD3"/>
    <w:rsid w:val="008B1633"/>
    <w:rsid w:val="008B2A02"/>
    <w:rsid w:val="008C3760"/>
    <w:rsid w:val="008C3D25"/>
    <w:rsid w:val="008C51DA"/>
    <w:rsid w:val="008C612A"/>
    <w:rsid w:val="008D0D24"/>
    <w:rsid w:val="008D1C2A"/>
    <w:rsid w:val="008D299E"/>
    <w:rsid w:val="008D2EE9"/>
    <w:rsid w:val="008D6B4C"/>
    <w:rsid w:val="008D6FE9"/>
    <w:rsid w:val="008E1880"/>
    <w:rsid w:val="008E34CD"/>
    <w:rsid w:val="008E4484"/>
    <w:rsid w:val="008E4FEA"/>
    <w:rsid w:val="008E71B8"/>
    <w:rsid w:val="008E7629"/>
    <w:rsid w:val="008F09AD"/>
    <w:rsid w:val="008F5553"/>
    <w:rsid w:val="008F6BB6"/>
    <w:rsid w:val="00902733"/>
    <w:rsid w:val="00904993"/>
    <w:rsid w:val="0091210E"/>
    <w:rsid w:val="0091678F"/>
    <w:rsid w:val="00920305"/>
    <w:rsid w:val="00921402"/>
    <w:rsid w:val="00922FBA"/>
    <w:rsid w:val="00925956"/>
    <w:rsid w:val="009307DF"/>
    <w:rsid w:val="00940880"/>
    <w:rsid w:val="00942336"/>
    <w:rsid w:val="009455A4"/>
    <w:rsid w:val="00946567"/>
    <w:rsid w:val="00946767"/>
    <w:rsid w:val="00946860"/>
    <w:rsid w:val="00952050"/>
    <w:rsid w:val="009543E5"/>
    <w:rsid w:val="0095482D"/>
    <w:rsid w:val="00955C57"/>
    <w:rsid w:val="00955E16"/>
    <w:rsid w:val="009603F3"/>
    <w:rsid w:val="00961E26"/>
    <w:rsid w:val="009636D9"/>
    <w:rsid w:val="009642E1"/>
    <w:rsid w:val="00964F18"/>
    <w:rsid w:val="00965720"/>
    <w:rsid w:val="009705AB"/>
    <w:rsid w:val="009711C3"/>
    <w:rsid w:val="009729E6"/>
    <w:rsid w:val="00976699"/>
    <w:rsid w:val="009803AD"/>
    <w:rsid w:val="00980903"/>
    <w:rsid w:val="009809DB"/>
    <w:rsid w:val="00982296"/>
    <w:rsid w:val="00982E30"/>
    <w:rsid w:val="00986107"/>
    <w:rsid w:val="009877A6"/>
    <w:rsid w:val="00990257"/>
    <w:rsid w:val="00990C47"/>
    <w:rsid w:val="00990E5A"/>
    <w:rsid w:val="0099156A"/>
    <w:rsid w:val="0099380F"/>
    <w:rsid w:val="00993A7C"/>
    <w:rsid w:val="00993C7E"/>
    <w:rsid w:val="00993DAE"/>
    <w:rsid w:val="0099405E"/>
    <w:rsid w:val="00994A31"/>
    <w:rsid w:val="0099586F"/>
    <w:rsid w:val="009A1E95"/>
    <w:rsid w:val="009B0765"/>
    <w:rsid w:val="009B0C22"/>
    <w:rsid w:val="009B126F"/>
    <w:rsid w:val="009B30F1"/>
    <w:rsid w:val="009B55F6"/>
    <w:rsid w:val="009B6C28"/>
    <w:rsid w:val="009B74EA"/>
    <w:rsid w:val="009B789A"/>
    <w:rsid w:val="009C2EBF"/>
    <w:rsid w:val="009C4239"/>
    <w:rsid w:val="009C46E1"/>
    <w:rsid w:val="009C51FF"/>
    <w:rsid w:val="009C5D71"/>
    <w:rsid w:val="009D0425"/>
    <w:rsid w:val="009D1CFF"/>
    <w:rsid w:val="009D3206"/>
    <w:rsid w:val="009D32B2"/>
    <w:rsid w:val="009E0CD8"/>
    <w:rsid w:val="009E17ED"/>
    <w:rsid w:val="009E7A1E"/>
    <w:rsid w:val="009F2FC5"/>
    <w:rsid w:val="009F4728"/>
    <w:rsid w:val="009F643D"/>
    <w:rsid w:val="00A012DA"/>
    <w:rsid w:val="00A03935"/>
    <w:rsid w:val="00A0515B"/>
    <w:rsid w:val="00A05383"/>
    <w:rsid w:val="00A11D9B"/>
    <w:rsid w:val="00A15BBC"/>
    <w:rsid w:val="00A16D3A"/>
    <w:rsid w:val="00A22898"/>
    <w:rsid w:val="00A27443"/>
    <w:rsid w:val="00A276B0"/>
    <w:rsid w:val="00A30C10"/>
    <w:rsid w:val="00A31F79"/>
    <w:rsid w:val="00A358AD"/>
    <w:rsid w:val="00A4090C"/>
    <w:rsid w:val="00A40F7C"/>
    <w:rsid w:val="00A44743"/>
    <w:rsid w:val="00A51434"/>
    <w:rsid w:val="00A514E5"/>
    <w:rsid w:val="00A517D9"/>
    <w:rsid w:val="00A51EB7"/>
    <w:rsid w:val="00A53275"/>
    <w:rsid w:val="00A55493"/>
    <w:rsid w:val="00A55836"/>
    <w:rsid w:val="00A5612A"/>
    <w:rsid w:val="00A57766"/>
    <w:rsid w:val="00A613A5"/>
    <w:rsid w:val="00A637C0"/>
    <w:rsid w:val="00A70BD8"/>
    <w:rsid w:val="00A71843"/>
    <w:rsid w:val="00A73CE2"/>
    <w:rsid w:val="00A75978"/>
    <w:rsid w:val="00A763C0"/>
    <w:rsid w:val="00A76598"/>
    <w:rsid w:val="00A76CC0"/>
    <w:rsid w:val="00A77D46"/>
    <w:rsid w:val="00A8114E"/>
    <w:rsid w:val="00A81431"/>
    <w:rsid w:val="00A814A1"/>
    <w:rsid w:val="00A81A70"/>
    <w:rsid w:val="00A8263C"/>
    <w:rsid w:val="00A84542"/>
    <w:rsid w:val="00A87986"/>
    <w:rsid w:val="00A90851"/>
    <w:rsid w:val="00A91CD0"/>
    <w:rsid w:val="00A92D22"/>
    <w:rsid w:val="00A939F1"/>
    <w:rsid w:val="00A96DAF"/>
    <w:rsid w:val="00AA1989"/>
    <w:rsid w:val="00AA7DD1"/>
    <w:rsid w:val="00AA7EA2"/>
    <w:rsid w:val="00AB378A"/>
    <w:rsid w:val="00AB6DA3"/>
    <w:rsid w:val="00AC0C94"/>
    <w:rsid w:val="00AC3BC8"/>
    <w:rsid w:val="00AC561E"/>
    <w:rsid w:val="00AD2ACA"/>
    <w:rsid w:val="00AD3B0F"/>
    <w:rsid w:val="00AD3C82"/>
    <w:rsid w:val="00AD6A37"/>
    <w:rsid w:val="00AD751F"/>
    <w:rsid w:val="00AE19B2"/>
    <w:rsid w:val="00AE2083"/>
    <w:rsid w:val="00AE2B44"/>
    <w:rsid w:val="00AE39A5"/>
    <w:rsid w:val="00AE59F6"/>
    <w:rsid w:val="00AE6316"/>
    <w:rsid w:val="00AF22DA"/>
    <w:rsid w:val="00AF480F"/>
    <w:rsid w:val="00AF5B93"/>
    <w:rsid w:val="00AF714C"/>
    <w:rsid w:val="00B024A4"/>
    <w:rsid w:val="00B03A4C"/>
    <w:rsid w:val="00B03F90"/>
    <w:rsid w:val="00B059D0"/>
    <w:rsid w:val="00B0725C"/>
    <w:rsid w:val="00B075D2"/>
    <w:rsid w:val="00B078AE"/>
    <w:rsid w:val="00B07CF3"/>
    <w:rsid w:val="00B11364"/>
    <w:rsid w:val="00B15451"/>
    <w:rsid w:val="00B15506"/>
    <w:rsid w:val="00B233DF"/>
    <w:rsid w:val="00B24D4E"/>
    <w:rsid w:val="00B3013B"/>
    <w:rsid w:val="00B31FDD"/>
    <w:rsid w:val="00B34304"/>
    <w:rsid w:val="00B36D51"/>
    <w:rsid w:val="00B414CA"/>
    <w:rsid w:val="00B4495F"/>
    <w:rsid w:val="00B53DBF"/>
    <w:rsid w:val="00B565B1"/>
    <w:rsid w:val="00B5687A"/>
    <w:rsid w:val="00B57BBE"/>
    <w:rsid w:val="00B6005B"/>
    <w:rsid w:val="00B61EE1"/>
    <w:rsid w:val="00B67B78"/>
    <w:rsid w:val="00B67C4B"/>
    <w:rsid w:val="00B719AF"/>
    <w:rsid w:val="00B7528F"/>
    <w:rsid w:val="00B76C52"/>
    <w:rsid w:val="00B81FF6"/>
    <w:rsid w:val="00B8268F"/>
    <w:rsid w:val="00B846FA"/>
    <w:rsid w:val="00B913EE"/>
    <w:rsid w:val="00B919C4"/>
    <w:rsid w:val="00B97817"/>
    <w:rsid w:val="00BA0449"/>
    <w:rsid w:val="00BA0D73"/>
    <w:rsid w:val="00BA0F2D"/>
    <w:rsid w:val="00BA2AB5"/>
    <w:rsid w:val="00BA3651"/>
    <w:rsid w:val="00BB0125"/>
    <w:rsid w:val="00BB1D52"/>
    <w:rsid w:val="00BB3193"/>
    <w:rsid w:val="00BB3D68"/>
    <w:rsid w:val="00BB3E85"/>
    <w:rsid w:val="00BB6C5E"/>
    <w:rsid w:val="00BB73A5"/>
    <w:rsid w:val="00BC1F96"/>
    <w:rsid w:val="00BC34C9"/>
    <w:rsid w:val="00BC7720"/>
    <w:rsid w:val="00BC7DBC"/>
    <w:rsid w:val="00BD20A0"/>
    <w:rsid w:val="00BD502A"/>
    <w:rsid w:val="00BD553E"/>
    <w:rsid w:val="00BE0CAB"/>
    <w:rsid w:val="00BE169D"/>
    <w:rsid w:val="00BE3336"/>
    <w:rsid w:val="00BE46EB"/>
    <w:rsid w:val="00BE78BA"/>
    <w:rsid w:val="00BF041E"/>
    <w:rsid w:val="00BF11DC"/>
    <w:rsid w:val="00BF3181"/>
    <w:rsid w:val="00BF45F5"/>
    <w:rsid w:val="00BF7747"/>
    <w:rsid w:val="00C003BB"/>
    <w:rsid w:val="00C06770"/>
    <w:rsid w:val="00C070CE"/>
    <w:rsid w:val="00C11E1C"/>
    <w:rsid w:val="00C171F8"/>
    <w:rsid w:val="00C176DD"/>
    <w:rsid w:val="00C26BC5"/>
    <w:rsid w:val="00C27219"/>
    <w:rsid w:val="00C3044E"/>
    <w:rsid w:val="00C30EAE"/>
    <w:rsid w:val="00C31633"/>
    <w:rsid w:val="00C333DC"/>
    <w:rsid w:val="00C3596F"/>
    <w:rsid w:val="00C35E47"/>
    <w:rsid w:val="00C37201"/>
    <w:rsid w:val="00C424F7"/>
    <w:rsid w:val="00C42B50"/>
    <w:rsid w:val="00C43BCA"/>
    <w:rsid w:val="00C4562A"/>
    <w:rsid w:val="00C46565"/>
    <w:rsid w:val="00C47E99"/>
    <w:rsid w:val="00C50BA9"/>
    <w:rsid w:val="00C53507"/>
    <w:rsid w:val="00C56003"/>
    <w:rsid w:val="00C603A7"/>
    <w:rsid w:val="00C61942"/>
    <w:rsid w:val="00C61FF7"/>
    <w:rsid w:val="00C63671"/>
    <w:rsid w:val="00C63A76"/>
    <w:rsid w:val="00C64C1F"/>
    <w:rsid w:val="00C6746A"/>
    <w:rsid w:val="00C720CA"/>
    <w:rsid w:val="00C73B4E"/>
    <w:rsid w:val="00C80024"/>
    <w:rsid w:val="00C91638"/>
    <w:rsid w:val="00C91EE0"/>
    <w:rsid w:val="00C9216B"/>
    <w:rsid w:val="00C93A40"/>
    <w:rsid w:val="00C95B28"/>
    <w:rsid w:val="00C97A82"/>
    <w:rsid w:val="00CA04F7"/>
    <w:rsid w:val="00CA1E03"/>
    <w:rsid w:val="00CA3569"/>
    <w:rsid w:val="00CA3AA8"/>
    <w:rsid w:val="00CA5067"/>
    <w:rsid w:val="00CA7257"/>
    <w:rsid w:val="00CB02EF"/>
    <w:rsid w:val="00CB130C"/>
    <w:rsid w:val="00CB1974"/>
    <w:rsid w:val="00CB1F45"/>
    <w:rsid w:val="00CB4480"/>
    <w:rsid w:val="00CB4A60"/>
    <w:rsid w:val="00CB6A0B"/>
    <w:rsid w:val="00CC33C3"/>
    <w:rsid w:val="00CC3EA5"/>
    <w:rsid w:val="00CC57DE"/>
    <w:rsid w:val="00CC7051"/>
    <w:rsid w:val="00CD1BE7"/>
    <w:rsid w:val="00CD51B0"/>
    <w:rsid w:val="00CE01BE"/>
    <w:rsid w:val="00CE2D62"/>
    <w:rsid w:val="00CE3467"/>
    <w:rsid w:val="00CE3C00"/>
    <w:rsid w:val="00D027C6"/>
    <w:rsid w:val="00D02D53"/>
    <w:rsid w:val="00D03981"/>
    <w:rsid w:val="00D040A9"/>
    <w:rsid w:val="00D0440F"/>
    <w:rsid w:val="00D05A85"/>
    <w:rsid w:val="00D12EC0"/>
    <w:rsid w:val="00D13566"/>
    <w:rsid w:val="00D13E89"/>
    <w:rsid w:val="00D153E4"/>
    <w:rsid w:val="00D15FF7"/>
    <w:rsid w:val="00D21853"/>
    <w:rsid w:val="00D249F6"/>
    <w:rsid w:val="00D2521A"/>
    <w:rsid w:val="00D30238"/>
    <w:rsid w:val="00D318ED"/>
    <w:rsid w:val="00D34F37"/>
    <w:rsid w:val="00D35E03"/>
    <w:rsid w:val="00D367A3"/>
    <w:rsid w:val="00D37F9C"/>
    <w:rsid w:val="00D4152B"/>
    <w:rsid w:val="00D438E8"/>
    <w:rsid w:val="00D46604"/>
    <w:rsid w:val="00D47A95"/>
    <w:rsid w:val="00D56746"/>
    <w:rsid w:val="00D56F47"/>
    <w:rsid w:val="00D575C0"/>
    <w:rsid w:val="00D60D43"/>
    <w:rsid w:val="00D66DCA"/>
    <w:rsid w:val="00D71F71"/>
    <w:rsid w:val="00D7258C"/>
    <w:rsid w:val="00D76297"/>
    <w:rsid w:val="00D76C79"/>
    <w:rsid w:val="00D80B9D"/>
    <w:rsid w:val="00D8295B"/>
    <w:rsid w:val="00D83016"/>
    <w:rsid w:val="00D83C25"/>
    <w:rsid w:val="00D84A40"/>
    <w:rsid w:val="00D87D26"/>
    <w:rsid w:val="00D87EBA"/>
    <w:rsid w:val="00D9161A"/>
    <w:rsid w:val="00D939F6"/>
    <w:rsid w:val="00D93CD2"/>
    <w:rsid w:val="00D95A9E"/>
    <w:rsid w:val="00DA3E68"/>
    <w:rsid w:val="00DB305E"/>
    <w:rsid w:val="00DB39B3"/>
    <w:rsid w:val="00DC0B04"/>
    <w:rsid w:val="00DC3162"/>
    <w:rsid w:val="00DC63B1"/>
    <w:rsid w:val="00DC67EC"/>
    <w:rsid w:val="00DD1335"/>
    <w:rsid w:val="00DD2E05"/>
    <w:rsid w:val="00DD3717"/>
    <w:rsid w:val="00DD4754"/>
    <w:rsid w:val="00DD5F7E"/>
    <w:rsid w:val="00DE2273"/>
    <w:rsid w:val="00DE25C6"/>
    <w:rsid w:val="00DE47CA"/>
    <w:rsid w:val="00DE4F7F"/>
    <w:rsid w:val="00DE5830"/>
    <w:rsid w:val="00DE5950"/>
    <w:rsid w:val="00DE7727"/>
    <w:rsid w:val="00DF0BA8"/>
    <w:rsid w:val="00DF3147"/>
    <w:rsid w:val="00DF48FC"/>
    <w:rsid w:val="00E0017D"/>
    <w:rsid w:val="00E00ADB"/>
    <w:rsid w:val="00E042E2"/>
    <w:rsid w:val="00E06010"/>
    <w:rsid w:val="00E06F1B"/>
    <w:rsid w:val="00E077C9"/>
    <w:rsid w:val="00E118D8"/>
    <w:rsid w:val="00E11CEC"/>
    <w:rsid w:val="00E14552"/>
    <w:rsid w:val="00E153C8"/>
    <w:rsid w:val="00E167FF"/>
    <w:rsid w:val="00E24B69"/>
    <w:rsid w:val="00E3035A"/>
    <w:rsid w:val="00E331F7"/>
    <w:rsid w:val="00E35888"/>
    <w:rsid w:val="00E358E3"/>
    <w:rsid w:val="00E4024E"/>
    <w:rsid w:val="00E4093B"/>
    <w:rsid w:val="00E47666"/>
    <w:rsid w:val="00E50532"/>
    <w:rsid w:val="00E53908"/>
    <w:rsid w:val="00E5548F"/>
    <w:rsid w:val="00E55650"/>
    <w:rsid w:val="00E6185C"/>
    <w:rsid w:val="00E62249"/>
    <w:rsid w:val="00E6667C"/>
    <w:rsid w:val="00E67225"/>
    <w:rsid w:val="00E7004F"/>
    <w:rsid w:val="00E701A4"/>
    <w:rsid w:val="00E7390F"/>
    <w:rsid w:val="00E74FB3"/>
    <w:rsid w:val="00E75C19"/>
    <w:rsid w:val="00E76561"/>
    <w:rsid w:val="00E76A86"/>
    <w:rsid w:val="00E77BDF"/>
    <w:rsid w:val="00E77F70"/>
    <w:rsid w:val="00E81771"/>
    <w:rsid w:val="00E82173"/>
    <w:rsid w:val="00E844E5"/>
    <w:rsid w:val="00E85235"/>
    <w:rsid w:val="00E861A4"/>
    <w:rsid w:val="00E86662"/>
    <w:rsid w:val="00E90394"/>
    <w:rsid w:val="00E90A1E"/>
    <w:rsid w:val="00E92804"/>
    <w:rsid w:val="00E94371"/>
    <w:rsid w:val="00E96078"/>
    <w:rsid w:val="00EA230D"/>
    <w:rsid w:val="00EA3E1D"/>
    <w:rsid w:val="00EA3E8F"/>
    <w:rsid w:val="00EA5087"/>
    <w:rsid w:val="00EB02F6"/>
    <w:rsid w:val="00EB0F5D"/>
    <w:rsid w:val="00EB5342"/>
    <w:rsid w:val="00EB6D46"/>
    <w:rsid w:val="00EB7A54"/>
    <w:rsid w:val="00EC1107"/>
    <w:rsid w:val="00EC213F"/>
    <w:rsid w:val="00EC3DDE"/>
    <w:rsid w:val="00EC53E1"/>
    <w:rsid w:val="00EC635B"/>
    <w:rsid w:val="00EC7A36"/>
    <w:rsid w:val="00ED07CB"/>
    <w:rsid w:val="00ED12B5"/>
    <w:rsid w:val="00ED1B39"/>
    <w:rsid w:val="00ED29B6"/>
    <w:rsid w:val="00ED41CA"/>
    <w:rsid w:val="00ED43BD"/>
    <w:rsid w:val="00ED60EC"/>
    <w:rsid w:val="00ED6B3F"/>
    <w:rsid w:val="00EE4B4B"/>
    <w:rsid w:val="00EE707A"/>
    <w:rsid w:val="00EE7C92"/>
    <w:rsid w:val="00EF25AE"/>
    <w:rsid w:val="00EF2958"/>
    <w:rsid w:val="00EF35E7"/>
    <w:rsid w:val="00EF68E2"/>
    <w:rsid w:val="00EF6FDE"/>
    <w:rsid w:val="00EF7703"/>
    <w:rsid w:val="00F01CC0"/>
    <w:rsid w:val="00F02939"/>
    <w:rsid w:val="00F04156"/>
    <w:rsid w:val="00F06EC1"/>
    <w:rsid w:val="00F0789E"/>
    <w:rsid w:val="00F12512"/>
    <w:rsid w:val="00F1295A"/>
    <w:rsid w:val="00F12B07"/>
    <w:rsid w:val="00F13785"/>
    <w:rsid w:val="00F15E8D"/>
    <w:rsid w:val="00F17129"/>
    <w:rsid w:val="00F17CE0"/>
    <w:rsid w:val="00F21353"/>
    <w:rsid w:val="00F327CB"/>
    <w:rsid w:val="00F33CF6"/>
    <w:rsid w:val="00F40DFE"/>
    <w:rsid w:val="00F47354"/>
    <w:rsid w:val="00F5322C"/>
    <w:rsid w:val="00F56CEE"/>
    <w:rsid w:val="00F5722A"/>
    <w:rsid w:val="00F6065B"/>
    <w:rsid w:val="00F60B43"/>
    <w:rsid w:val="00F61C10"/>
    <w:rsid w:val="00F651A0"/>
    <w:rsid w:val="00F700C9"/>
    <w:rsid w:val="00F72699"/>
    <w:rsid w:val="00F75AB7"/>
    <w:rsid w:val="00F75FD7"/>
    <w:rsid w:val="00F811F8"/>
    <w:rsid w:val="00F852E1"/>
    <w:rsid w:val="00F909D6"/>
    <w:rsid w:val="00F93F0B"/>
    <w:rsid w:val="00F95967"/>
    <w:rsid w:val="00F96799"/>
    <w:rsid w:val="00FA397C"/>
    <w:rsid w:val="00FA4FA4"/>
    <w:rsid w:val="00FA5A74"/>
    <w:rsid w:val="00FA6264"/>
    <w:rsid w:val="00FB1762"/>
    <w:rsid w:val="00FB2B49"/>
    <w:rsid w:val="00FB3EB3"/>
    <w:rsid w:val="00FB3F74"/>
    <w:rsid w:val="00FB4842"/>
    <w:rsid w:val="00FB6BE5"/>
    <w:rsid w:val="00FC1191"/>
    <w:rsid w:val="00FC3BC9"/>
    <w:rsid w:val="00FC4BA4"/>
    <w:rsid w:val="00FC54E5"/>
    <w:rsid w:val="00FC593D"/>
    <w:rsid w:val="00FC6F82"/>
    <w:rsid w:val="00FC7CDD"/>
    <w:rsid w:val="00FD4086"/>
    <w:rsid w:val="00FD4B66"/>
    <w:rsid w:val="00FE2985"/>
    <w:rsid w:val="00FE29C2"/>
    <w:rsid w:val="00FE3C0C"/>
    <w:rsid w:val="00FE3CA0"/>
    <w:rsid w:val="00FE61A8"/>
    <w:rsid w:val="00FE65DE"/>
    <w:rsid w:val="00FF1DA9"/>
    <w:rsid w:val="00FF20C3"/>
    <w:rsid w:val="00FF3B4F"/>
    <w:rsid w:val="00FF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4B3EBC2"/>
  <w15:chartTrackingRefBased/>
  <w15:docId w15:val="{C3379B06-ACE4-40C8-B25C-44986879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4A31"/>
    <w:rPr>
      <w:sz w:val="24"/>
      <w:szCs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720" w:hanging="720"/>
      <w:outlineLvl w:val="2"/>
    </w:pPr>
    <w:rPr>
      <w:u w:val="single"/>
    </w:rPr>
  </w:style>
  <w:style w:type="paragraph" w:styleId="Heading4">
    <w:name w:val="heading 4"/>
    <w:basedOn w:val="Normal"/>
    <w:next w:val="Normal"/>
    <w:qFormat/>
    <w:pPr>
      <w:keepNext/>
      <w:outlineLvl w:val="3"/>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ListBullet">
    <w:name w:val="List Bullet"/>
    <w:basedOn w:val="Normal"/>
    <w:autoRedefine/>
    <w:pPr>
      <w:numPr>
        <w:numId w:val="1"/>
      </w:numPr>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Cs w:val="20"/>
      <w:u w:val="single"/>
    </w:rPr>
  </w:style>
  <w:style w:type="paragraph" w:styleId="BodyTextIndent">
    <w:name w:val="Body Text Indent"/>
    <w:basedOn w:val="Normal"/>
    <w:pPr>
      <w:ind w:left="720" w:hanging="720"/>
    </w:pPr>
  </w:style>
  <w:style w:type="paragraph" w:styleId="BalloonText">
    <w:name w:val="Balloon Text"/>
    <w:basedOn w:val="Normal"/>
    <w:semiHidden/>
    <w:rsid w:val="00A81431"/>
    <w:rPr>
      <w:rFonts w:ascii="Tahoma" w:hAnsi="Tahoma" w:cs="Tahoma"/>
      <w:sz w:val="16"/>
      <w:szCs w:val="16"/>
    </w:rPr>
  </w:style>
  <w:style w:type="paragraph" w:styleId="List">
    <w:name w:val="List"/>
    <w:basedOn w:val="Normal"/>
    <w:rsid w:val="005030A7"/>
    <w:pPr>
      <w:ind w:left="360" w:hanging="360"/>
    </w:pPr>
    <w:rPr>
      <w:szCs w:val="20"/>
    </w:rPr>
  </w:style>
  <w:style w:type="paragraph" w:styleId="List2">
    <w:name w:val="List 2"/>
    <w:basedOn w:val="Normal"/>
    <w:rsid w:val="005030A7"/>
    <w:pPr>
      <w:ind w:left="720" w:hanging="360"/>
    </w:pPr>
  </w:style>
  <w:style w:type="paragraph" w:styleId="ListContinue">
    <w:name w:val="List Continue"/>
    <w:basedOn w:val="Normal"/>
    <w:rsid w:val="006A445C"/>
    <w:pPr>
      <w:spacing w:after="120"/>
      <w:ind w:left="360"/>
    </w:pPr>
    <w:rPr>
      <w:szCs w:val="20"/>
    </w:rPr>
  </w:style>
  <w:style w:type="paragraph" w:styleId="BodyTextIndent3">
    <w:name w:val="Body Text Indent 3"/>
    <w:basedOn w:val="Normal"/>
    <w:rsid w:val="00F21353"/>
    <w:pPr>
      <w:spacing w:after="120"/>
      <w:ind w:left="360"/>
    </w:pPr>
    <w:rPr>
      <w:sz w:val="16"/>
      <w:szCs w:val="16"/>
    </w:rPr>
  </w:style>
  <w:style w:type="paragraph" w:styleId="ListParagraph">
    <w:name w:val="List Paragraph"/>
    <w:basedOn w:val="Normal"/>
    <w:uiPriority w:val="34"/>
    <w:qFormat/>
    <w:rsid w:val="00E7390F"/>
    <w:pPr>
      <w:ind w:left="720"/>
    </w:pPr>
  </w:style>
  <w:style w:type="character" w:customStyle="1" w:styleId="FooterChar">
    <w:name w:val="Footer Char"/>
    <w:link w:val="Footer"/>
    <w:uiPriority w:val="99"/>
    <w:rsid w:val="00EA3E1D"/>
    <w:rPr>
      <w:sz w:val="24"/>
      <w:szCs w:val="24"/>
    </w:rPr>
  </w:style>
  <w:style w:type="table" w:styleId="TableGrid">
    <w:name w:val="Table Grid"/>
    <w:basedOn w:val="TableNormal"/>
    <w:uiPriority w:val="39"/>
    <w:rsid w:val="00AF480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793365"/>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watkins@roselandnj.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us06web.zoom.us/j/88059666053"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oselandnj.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7</Pages>
  <Words>1640</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BOROUGH OF ROSELAND</vt:lpstr>
    </vt:vector>
  </TitlesOfParts>
  <Company/>
  <LinksUpToDate>false</LinksUpToDate>
  <CharactersWithSpaces>10793</CharactersWithSpaces>
  <SharedDoc>false</SharedDoc>
  <HLinks>
    <vt:vector size="18" baseType="variant">
      <vt:variant>
        <vt:i4>3473469</vt:i4>
      </vt:variant>
      <vt:variant>
        <vt:i4>6</vt:i4>
      </vt:variant>
      <vt:variant>
        <vt:i4>0</vt:i4>
      </vt:variant>
      <vt:variant>
        <vt:i4>5</vt:i4>
      </vt:variant>
      <vt:variant>
        <vt:lpwstr>http://www.roselandnj.org/</vt:lpwstr>
      </vt:variant>
      <vt:variant>
        <vt:lpwstr/>
      </vt:variant>
      <vt:variant>
        <vt:i4>4259938</vt:i4>
      </vt:variant>
      <vt:variant>
        <vt:i4>3</vt:i4>
      </vt:variant>
      <vt:variant>
        <vt:i4>0</vt:i4>
      </vt:variant>
      <vt:variant>
        <vt:i4>5</vt:i4>
      </vt:variant>
      <vt:variant>
        <vt:lpwstr>mailto:jwatkins@roselandnj.org</vt:lpwstr>
      </vt:variant>
      <vt:variant>
        <vt:lpwstr/>
      </vt:variant>
      <vt:variant>
        <vt:i4>5242885</vt:i4>
      </vt:variant>
      <vt:variant>
        <vt:i4>0</vt:i4>
      </vt:variant>
      <vt:variant>
        <vt:i4>0</vt:i4>
      </vt:variant>
      <vt:variant>
        <vt:i4>5</vt:i4>
      </vt:variant>
      <vt:variant>
        <vt:lpwstr>https://us06web.zoom.us/j/88059666053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ROSELAND</dc:title>
  <dc:subject/>
  <dc:creator>Roseland</dc:creator>
  <cp:keywords/>
  <cp:lastModifiedBy>Ashley Kennedy</cp:lastModifiedBy>
  <cp:revision>19</cp:revision>
  <cp:lastPrinted>2022-02-04T18:17:00Z</cp:lastPrinted>
  <dcterms:created xsi:type="dcterms:W3CDTF">2022-12-27T21:51:00Z</dcterms:created>
  <dcterms:modified xsi:type="dcterms:W3CDTF">2022-12-30T20:02:00Z</dcterms:modified>
</cp:coreProperties>
</file>